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EEF" w:rsidRDefault="008D7EEF">
      <w:pPr>
        <w:rPr>
          <w:rFonts w:ascii="仿宋_GB2312"/>
          <w:color w:val="000000"/>
        </w:rPr>
      </w:pPr>
      <w:bookmarkStart w:id="0" w:name="_GoBack"/>
      <w:bookmarkEnd w:id="0"/>
      <w:r>
        <w:rPr>
          <w:noProof/>
        </w:rPr>
        <w:pict>
          <v:group id="_x0000_s1026" style="position:absolute;left:0;text-align:left;margin-left:-2.8pt;margin-top:35.4pt;width:433.35pt;height:160.6pt;z-index:251658240" coordorigin="1603,2576" coordsize="8667,3212">
            <v:rect id="_x0000_s1027" style="position:absolute;left:1618;top:2576;width:8652;height:2298" strokecolor="white">
              <v:textbox style="mso-next-textbox:#_x0000_s1027">
                <w:txbxContent>
                  <w:p w:rsidR="008D7EEF" w:rsidRDefault="008D7EEF">
                    <w:pPr>
                      <w:jc w:val="center"/>
                      <w:rPr>
                        <w:rFonts w:eastAsia="方正小标宋简体"/>
                        <w:color w:val="FF0000"/>
                        <w:spacing w:val="-10"/>
                        <w:w w:val="48"/>
                        <w:sz w:val="104"/>
                        <w:szCs w:val="104"/>
                      </w:rPr>
                    </w:pPr>
                    <w:r>
                      <w:rPr>
                        <w:rFonts w:eastAsia="方正小标宋简体" w:hint="eastAsia"/>
                        <w:color w:val="FF0000"/>
                        <w:spacing w:val="-10"/>
                        <w:w w:val="48"/>
                        <w:sz w:val="104"/>
                        <w:szCs w:val="104"/>
                      </w:rPr>
                      <w:t>河南省人民政府教育督导委员会办公室</w:t>
                    </w:r>
                  </w:p>
                </w:txbxContent>
              </v:textbox>
            </v:rect>
            <v:line id="_x0000_s1028" style="position:absolute" from="1603,5788" to="10255,5788" strokecolor="red"/>
          </v:group>
        </w:pict>
      </w:r>
    </w:p>
    <w:p w:rsidR="008D7EEF" w:rsidRDefault="008D7EEF">
      <w:pPr>
        <w:rPr>
          <w:rFonts w:ascii="仿宋_GB2312"/>
          <w:color w:val="000000"/>
        </w:rPr>
      </w:pPr>
    </w:p>
    <w:p w:rsidR="008D7EEF" w:rsidRDefault="008D7EEF">
      <w:pPr>
        <w:rPr>
          <w:rFonts w:ascii="仿宋_GB2312"/>
          <w:color w:val="000000"/>
        </w:rPr>
      </w:pPr>
    </w:p>
    <w:p w:rsidR="008D7EEF" w:rsidRDefault="008D7EEF">
      <w:pPr>
        <w:rPr>
          <w:rFonts w:ascii="仿宋_GB2312"/>
          <w:color w:val="000000"/>
        </w:rPr>
      </w:pPr>
    </w:p>
    <w:p w:rsidR="008D7EEF" w:rsidRDefault="008D7EEF">
      <w:pPr>
        <w:snapToGrid w:val="0"/>
        <w:rPr>
          <w:rFonts w:ascii="仿宋_GB2312"/>
          <w:color w:val="000000"/>
          <w:sz w:val="18"/>
          <w:szCs w:val="18"/>
        </w:rPr>
      </w:pPr>
    </w:p>
    <w:p w:rsidR="008D7EEF" w:rsidRDefault="008D7EEF">
      <w:pPr>
        <w:rPr>
          <w:rFonts w:ascii="仿宋_GB2312"/>
          <w:color w:val="000000"/>
        </w:rPr>
      </w:pPr>
    </w:p>
    <w:p w:rsidR="008D7EEF" w:rsidRDefault="008D7EEF">
      <w:pPr>
        <w:jc w:val="center"/>
        <w:rPr>
          <w:rFonts w:ascii="仿宋_GB2312" w:eastAsia="仿宋_GB2312"/>
          <w:color w:val="000000"/>
          <w:sz w:val="30"/>
          <w:szCs w:val="30"/>
        </w:rPr>
      </w:pPr>
      <w:r>
        <w:rPr>
          <w:rFonts w:ascii="仿宋_GB2312" w:eastAsia="仿宋_GB2312" w:hint="eastAsia"/>
          <w:color w:val="000000"/>
          <w:sz w:val="30"/>
          <w:szCs w:val="30"/>
        </w:rPr>
        <w:t>豫政教督办〔</w:t>
      </w:r>
      <w:r>
        <w:rPr>
          <w:rFonts w:ascii="仿宋_GB2312" w:eastAsia="仿宋_GB2312"/>
          <w:color w:val="000000"/>
          <w:sz w:val="30"/>
          <w:szCs w:val="30"/>
        </w:rPr>
        <w:t>2017</w:t>
      </w:r>
      <w:r>
        <w:rPr>
          <w:rFonts w:ascii="仿宋_GB2312" w:eastAsia="仿宋_GB2312" w:hint="eastAsia"/>
          <w:color w:val="000000"/>
          <w:sz w:val="30"/>
          <w:szCs w:val="30"/>
        </w:rPr>
        <w:t>〕</w:t>
      </w:r>
      <w:r>
        <w:rPr>
          <w:rFonts w:ascii="仿宋_GB2312" w:eastAsia="仿宋_GB2312"/>
          <w:color w:val="000000"/>
          <w:sz w:val="30"/>
          <w:szCs w:val="30"/>
        </w:rPr>
        <w:t>14</w:t>
      </w:r>
      <w:r>
        <w:rPr>
          <w:rFonts w:ascii="仿宋_GB2312" w:eastAsia="仿宋_GB2312" w:hint="eastAsia"/>
          <w:color w:val="000000"/>
          <w:sz w:val="30"/>
          <w:szCs w:val="30"/>
        </w:rPr>
        <w:t>号</w:t>
      </w:r>
    </w:p>
    <w:p w:rsidR="008D7EEF" w:rsidRDefault="008D7EEF">
      <w:pPr>
        <w:rPr>
          <w:rFonts w:ascii="仿宋_GB2312" w:hAnsi="仿宋"/>
          <w:color w:val="000000"/>
        </w:rPr>
      </w:pPr>
    </w:p>
    <w:p w:rsidR="008D7EEF" w:rsidRDefault="008D7EEF">
      <w:pPr>
        <w:rPr>
          <w:rFonts w:ascii="仿宋_GB2312" w:hAnsi="仿宋"/>
          <w:color w:val="000000"/>
        </w:rPr>
      </w:pPr>
    </w:p>
    <w:p w:rsidR="008D7EEF" w:rsidRDefault="008D7EEF">
      <w:pPr>
        <w:adjustRightInd w:val="0"/>
        <w:snapToGrid w:val="0"/>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豫政教督办</w:t>
      </w:r>
      <w:r>
        <w:rPr>
          <w:rFonts w:ascii="仿宋_GB2312" w:eastAsia="仿宋_GB2312" w:hAnsi="仿宋_GB2312" w:cs="仿宋_GB2312"/>
          <w:color w:val="000000"/>
          <w:sz w:val="30"/>
          <w:szCs w:val="30"/>
        </w:rPr>
        <w:t>[2017]14</w:t>
      </w:r>
      <w:r>
        <w:rPr>
          <w:rFonts w:ascii="仿宋_GB2312" w:eastAsia="仿宋_GB2312" w:hAnsi="仿宋_GB2312" w:cs="仿宋_GB2312" w:hint="eastAsia"/>
          <w:color w:val="000000"/>
          <w:sz w:val="30"/>
          <w:szCs w:val="30"/>
        </w:rPr>
        <w:t>号</w:t>
      </w:r>
    </w:p>
    <w:p w:rsidR="008D7EEF" w:rsidRDefault="008D7EEF">
      <w:pPr>
        <w:adjustRightInd w:val="0"/>
        <w:snapToGrid w:val="0"/>
        <w:rPr>
          <w:rFonts w:ascii="方正小标宋简体" w:eastAsia="方正小标宋简体" w:hAnsi="宋体"/>
          <w:color w:val="000000"/>
          <w:sz w:val="44"/>
          <w:szCs w:val="44"/>
        </w:rPr>
      </w:pPr>
    </w:p>
    <w:p w:rsidR="008D7EEF" w:rsidRDefault="008D7EEF">
      <w:pPr>
        <w:adjustRightInd w:val="0"/>
        <w:snapToGrid w:val="0"/>
        <w:jc w:val="center"/>
        <w:rPr>
          <w:rFonts w:ascii="方正小标宋简体" w:eastAsia="方正小标宋简体" w:hAnsi="宋体"/>
          <w:color w:val="000000"/>
          <w:sz w:val="44"/>
          <w:szCs w:val="44"/>
        </w:rPr>
      </w:pPr>
    </w:p>
    <w:p w:rsidR="008D7EEF" w:rsidRDefault="008D7EEF">
      <w:pPr>
        <w:adjustRightInd w:val="0"/>
        <w:snapToGrid w:val="0"/>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河南省人民政府教育督导委员会办公室</w:t>
      </w:r>
    </w:p>
    <w:p w:rsidR="008D7EEF" w:rsidRDefault="008D7EEF">
      <w:pPr>
        <w:snapToGrid w:val="0"/>
        <w:jc w:val="center"/>
        <w:rPr>
          <w:rFonts w:ascii="方正小标宋简体" w:eastAsia="方正小标宋简体"/>
          <w:sz w:val="44"/>
          <w:szCs w:val="44"/>
        </w:rPr>
      </w:pPr>
      <w:r>
        <w:rPr>
          <w:rFonts w:ascii="方正小标宋简体" w:eastAsia="方正小标宋简体" w:hint="eastAsia"/>
          <w:sz w:val="44"/>
          <w:szCs w:val="44"/>
        </w:rPr>
        <w:t>关于印发河南省中小学校体育工作督导</w:t>
      </w:r>
    </w:p>
    <w:p w:rsidR="008D7EEF" w:rsidRDefault="008D7EEF">
      <w:pPr>
        <w:snapToGrid w:val="0"/>
        <w:jc w:val="center"/>
        <w:rPr>
          <w:rFonts w:ascii="方正小标宋简体" w:eastAsia="方正小标宋简体"/>
          <w:sz w:val="44"/>
          <w:szCs w:val="44"/>
        </w:rPr>
      </w:pPr>
      <w:r>
        <w:rPr>
          <w:rFonts w:ascii="方正小标宋简体" w:eastAsia="方正小标宋简体" w:hint="eastAsia"/>
          <w:sz w:val="44"/>
          <w:szCs w:val="44"/>
        </w:rPr>
        <w:t>评估方案的通知</w:t>
      </w:r>
    </w:p>
    <w:p w:rsidR="008D7EEF" w:rsidRDefault="008D7EEF">
      <w:pPr>
        <w:rPr>
          <w:rFonts w:ascii="仿宋_GB2312" w:eastAsia="仿宋_GB2312"/>
          <w:sz w:val="30"/>
          <w:szCs w:val="30"/>
        </w:rPr>
      </w:pPr>
    </w:p>
    <w:p w:rsidR="008D7EEF" w:rsidRDefault="008D7EEF">
      <w:pPr>
        <w:rPr>
          <w:rFonts w:ascii="仿宋_GB2312" w:eastAsia="仿宋_GB2312"/>
          <w:sz w:val="30"/>
          <w:szCs w:val="30"/>
        </w:rPr>
      </w:pPr>
      <w:r>
        <w:rPr>
          <w:rFonts w:ascii="仿宋_GB2312" w:eastAsia="仿宋_GB2312" w:hint="eastAsia"/>
          <w:sz w:val="30"/>
          <w:szCs w:val="30"/>
        </w:rPr>
        <w:t>各省辖市、省直管县（市）教育局，教育督导部门：</w:t>
      </w:r>
    </w:p>
    <w:p w:rsidR="008D7EEF" w:rsidRDefault="008D7EEF" w:rsidP="008E7FD5">
      <w:pPr>
        <w:ind w:firstLineChars="200" w:firstLine="31680"/>
        <w:rPr>
          <w:rFonts w:ascii="仿宋_GB2312" w:eastAsia="仿宋_GB2312"/>
          <w:sz w:val="30"/>
          <w:szCs w:val="30"/>
        </w:rPr>
      </w:pPr>
      <w:r>
        <w:rPr>
          <w:rFonts w:ascii="仿宋_GB2312" w:eastAsia="仿宋_GB2312" w:hint="eastAsia"/>
          <w:sz w:val="30"/>
          <w:szCs w:val="30"/>
        </w:rPr>
        <w:t>为深入贯彻落实《国务院办公厅关于强化学校体育促进学生身心健康全面发展的意见》和省教育厅等四部门制定的《关于强化学校体育促进学生身心健康全面发展的实施意见》，依据国务院教育督导委员会办公室《中小学校体育工作督导评估办法》，省政府教育督导委员会办公室结合我省实际，制定了《河南省中小学校体育工作督导评估实施方案》，现印发你们，请参照执行。</w:t>
      </w:r>
    </w:p>
    <w:p w:rsidR="008D7EEF" w:rsidRDefault="008D7EEF" w:rsidP="008E7FD5">
      <w:pPr>
        <w:ind w:firstLineChars="1879" w:firstLine="31680"/>
        <w:rPr>
          <w:rFonts w:ascii="仿宋_GB2312" w:eastAsia="仿宋_GB2312"/>
          <w:sz w:val="30"/>
          <w:szCs w:val="30"/>
        </w:rPr>
      </w:pPr>
    </w:p>
    <w:p w:rsidR="008D7EEF" w:rsidRDefault="008D7EEF" w:rsidP="008E7FD5">
      <w:pPr>
        <w:ind w:firstLineChars="1879" w:firstLine="31680"/>
        <w:rPr>
          <w:rFonts w:ascii="仿宋_GB2312" w:eastAsia="仿宋_GB2312"/>
          <w:sz w:val="30"/>
          <w:szCs w:val="30"/>
        </w:rPr>
      </w:pPr>
    </w:p>
    <w:p w:rsidR="008D7EEF" w:rsidRDefault="008D7EEF" w:rsidP="008E7FD5">
      <w:pPr>
        <w:ind w:firstLineChars="1879" w:firstLine="31680"/>
        <w:rPr>
          <w:rFonts w:ascii="仿宋_GB2312" w:eastAsia="仿宋_GB2312"/>
          <w:sz w:val="30"/>
          <w:szCs w:val="30"/>
        </w:rPr>
      </w:pPr>
      <w:smartTag w:uri="urn:schemas-microsoft-com:office:smarttags" w:element="chsdate">
        <w:smartTagPr>
          <w:attr w:name="IsROCDate" w:val="False"/>
          <w:attr w:name="IsLunarDate" w:val="False"/>
          <w:attr w:name="Day" w:val="19"/>
          <w:attr w:name="Month" w:val="10"/>
          <w:attr w:name="Year" w:val="2017"/>
        </w:smartTagPr>
        <w:r>
          <w:rPr>
            <w:rFonts w:ascii="仿宋_GB2312" w:eastAsia="仿宋_GB2312"/>
            <w:sz w:val="30"/>
            <w:szCs w:val="30"/>
          </w:rPr>
          <w:t>2017</w:t>
        </w:r>
        <w:r>
          <w:rPr>
            <w:rFonts w:ascii="仿宋_GB2312" w:eastAsia="仿宋_GB2312" w:hint="eastAsia"/>
            <w:sz w:val="30"/>
            <w:szCs w:val="30"/>
          </w:rPr>
          <w:t>年</w:t>
        </w:r>
        <w:r>
          <w:rPr>
            <w:rFonts w:ascii="仿宋_GB2312" w:eastAsia="仿宋_GB2312"/>
            <w:sz w:val="30"/>
            <w:szCs w:val="30"/>
          </w:rPr>
          <w:t>10</w:t>
        </w:r>
        <w:r>
          <w:rPr>
            <w:rFonts w:ascii="仿宋_GB2312" w:eastAsia="仿宋_GB2312" w:hint="eastAsia"/>
            <w:sz w:val="30"/>
            <w:szCs w:val="30"/>
          </w:rPr>
          <w:t>月</w:t>
        </w:r>
        <w:r>
          <w:rPr>
            <w:rFonts w:ascii="仿宋_GB2312" w:eastAsia="仿宋_GB2312"/>
            <w:sz w:val="30"/>
            <w:szCs w:val="30"/>
          </w:rPr>
          <w:t>19</w:t>
        </w:r>
        <w:r>
          <w:rPr>
            <w:rFonts w:ascii="仿宋_GB2312" w:eastAsia="仿宋_GB2312" w:hint="eastAsia"/>
            <w:sz w:val="30"/>
            <w:szCs w:val="30"/>
          </w:rPr>
          <w:t>日</w:t>
        </w:r>
      </w:smartTag>
    </w:p>
    <w:p w:rsidR="008D7EEF" w:rsidRDefault="008D7EEF">
      <w:pPr>
        <w:rPr>
          <w:rFonts w:ascii="仿宋_GB2312" w:eastAsia="仿宋_GB2312"/>
          <w:sz w:val="30"/>
          <w:szCs w:val="30"/>
        </w:rPr>
      </w:pPr>
    </w:p>
    <w:p w:rsidR="008D7EEF" w:rsidRDefault="008D7EEF">
      <w:pPr>
        <w:snapToGrid w:val="0"/>
        <w:jc w:val="center"/>
        <w:rPr>
          <w:rFonts w:ascii="方正小标宋简体" w:eastAsia="方正小标宋简体"/>
          <w:sz w:val="44"/>
          <w:szCs w:val="44"/>
        </w:rPr>
      </w:pPr>
      <w:r>
        <w:rPr>
          <w:rFonts w:ascii="方正小标宋简体" w:eastAsia="方正小标宋简体" w:hint="eastAsia"/>
          <w:sz w:val="44"/>
          <w:szCs w:val="44"/>
        </w:rPr>
        <w:t>河南省中小学校体育工作督导评估</w:t>
      </w:r>
    </w:p>
    <w:p w:rsidR="008D7EEF" w:rsidRDefault="008D7EEF">
      <w:pPr>
        <w:snapToGrid w:val="0"/>
        <w:jc w:val="center"/>
        <w:rPr>
          <w:rFonts w:ascii="方正小标宋简体" w:eastAsia="方正小标宋简体"/>
          <w:sz w:val="44"/>
          <w:szCs w:val="44"/>
        </w:rPr>
      </w:pPr>
      <w:r>
        <w:rPr>
          <w:rFonts w:ascii="方正小标宋简体" w:eastAsia="方正小标宋简体" w:hint="eastAsia"/>
          <w:sz w:val="44"/>
          <w:szCs w:val="44"/>
        </w:rPr>
        <w:t>实</w:t>
      </w:r>
      <w:r>
        <w:rPr>
          <w:rFonts w:ascii="方正小标宋简体" w:eastAsia="方正小标宋简体"/>
          <w:sz w:val="44"/>
          <w:szCs w:val="44"/>
        </w:rPr>
        <w:t xml:space="preserve"> </w:t>
      </w:r>
      <w:r>
        <w:rPr>
          <w:rFonts w:ascii="方正小标宋简体" w:eastAsia="方正小标宋简体" w:hint="eastAsia"/>
          <w:sz w:val="44"/>
          <w:szCs w:val="44"/>
        </w:rPr>
        <w:t>施</w:t>
      </w:r>
      <w:r>
        <w:rPr>
          <w:rFonts w:ascii="方正小标宋简体" w:eastAsia="方正小标宋简体"/>
          <w:sz w:val="44"/>
          <w:szCs w:val="44"/>
        </w:rPr>
        <w:t xml:space="preserve"> </w:t>
      </w:r>
      <w:r>
        <w:rPr>
          <w:rFonts w:ascii="方正小标宋简体" w:eastAsia="方正小标宋简体" w:hint="eastAsia"/>
          <w:sz w:val="44"/>
          <w:szCs w:val="44"/>
        </w:rPr>
        <w:t>方</w:t>
      </w:r>
      <w:r>
        <w:rPr>
          <w:rFonts w:ascii="方正小标宋简体" w:eastAsia="方正小标宋简体"/>
          <w:sz w:val="44"/>
          <w:szCs w:val="44"/>
        </w:rPr>
        <w:t xml:space="preserve"> </w:t>
      </w:r>
      <w:r>
        <w:rPr>
          <w:rFonts w:ascii="方正小标宋简体" w:eastAsia="方正小标宋简体" w:hint="eastAsia"/>
          <w:sz w:val="44"/>
          <w:szCs w:val="44"/>
        </w:rPr>
        <w:t>案</w:t>
      </w:r>
    </w:p>
    <w:p w:rsidR="008D7EEF" w:rsidRDefault="008D7EEF" w:rsidP="008E7FD5">
      <w:pPr>
        <w:ind w:firstLineChars="200" w:firstLine="31680"/>
        <w:rPr>
          <w:rFonts w:ascii="仿宋_GB2312" w:eastAsia="仿宋_GB2312" w:hAnsi="宋体" w:cs="宋体"/>
          <w:color w:val="212121"/>
          <w:kern w:val="0"/>
          <w:sz w:val="30"/>
          <w:szCs w:val="30"/>
        </w:rPr>
      </w:pPr>
    </w:p>
    <w:p w:rsidR="008D7EEF" w:rsidRDefault="008D7EEF" w:rsidP="008E7FD5">
      <w:pPr>
        <w:ind w:firstLineChars="199" w:firstLine="31680"/>
        <w:rPr>
          <w:rFonts w:ascii="仿宋_GB2312" w:eastAsia="仿宋_GB2312" w:hAnsi="宋体" w:cs="宋体"/>
          <w:color w:val="212121"/>
          <w:kern w:val="0"/>
          <w:sz w:val="30"/>
          <w:szCs w:val="30"/>
        </w:rPr>
      </w:pPr>
      <w:r>
        <w:rPr>
          <w:rFonts w:ascii="仿宋_GB2312" w:eastAsia="仿宋_GB2312" w:hAnsi="宋体" w:cs="宋体" w:hint="eastAsia"/>
          <w:color w:val="212121"/>
          <w:kern w:val="0"/>
          <w:sz w:val="30"/>
          <w:szCs w:val="30"/>
        </w:rPr>
        <w:t>为深入贯彻落实《国务院办公厅关于强化学校体育促进学生身心健康全面发展的意见》，建立中小学校体育评价机制，促进学生身心健康、体魄强健，提升我省中小学校体育工作水平和教育教学质量，结合我省实际，制定本方案。</w:t>
      </w:r>
    </w:p>
    <w:p w:rsidR="008D7EEF" w:rsidRDefault="008D7EEF" w:rsidP="008E7FD5">
      <w:pPr>
        <w:ind w:firstLineChars="199" w:firstLine="31680"/>
        <w:rPr>
          <w:rFonts w:ascii="黑体" w:eastAsia="黑体" w:hAnsi="黑体" w:cs="宋体"/>
          <w:color w:val="212121"/>
          <w:kern w:val="0"/>
          <w:sz w:val="30"/>
          <w:szCs w:val="30"/>
        </w:rPr>
      </w:pPr>
      <w:r>
        <w:rPr>
          <w:rFonts w:ascii="黑体" w:eastAsia="黑体" w:hAnsi="黑体" w:cs="宋体" w:hint="eastAsia"/>
          <w:color w:val="212121"/>
          <w:kern w:val="0"/>
          <w:sz w:val="30"/>
          <w:szCs w:val="30"/>
        </w:rPr>
        <w:t>一、指导思想</w:t>
      </w:r>
    </w:p>
    <w:p w:rsidR="008D7EEF" w:rsidRDefault="008D7EEF" w:rsidP="008E7FD5">
      <w:pPr>
        <w:ind w:firstLineChars="199" w:firstLine="31680"/>
        <w:rPr>
          <w:rFonts w:ascii="仿宋_GB2312" w:eastAsia="仿宋_GB2312" w:hAnsi="宋体" w:cs="宋体"/>
          <w:color w:val="212121"/>
          <w:kern w:val="0"/>
          <w:sz w:val="30"/>
          <w:szCs w:val="30"/>
        </w:rPr>
      </w:pPr>
      <w:r>
        <w:rPr>
          <w:rFonts w:ascii="仿宋_GB2312" w:eastAsia="仿宋_GB2312" w:hAnsi="宋体" w:cs="宋体" w:hint="eastAsia"/>
          <w:color w:val="212121"/>
          <w:kern w:val="0"/>
          <w:sz w:val="30"/>
          <w:szCs w:val="30"/>
        </w:rPr>
        <w:t>全面贯彻党的教育方针，按照《国家中长期教育改革和发展规划纲要（</w:t>
      </w:r>
      <w:r>
        <w:rPr>
          <w:rFonts w:ascii="仿宋_GB2312" w:eastAsia="仿宋_GB2312" w:hAnsi="宋体" w:cs="宋体"/>
          <w:color w:val="212121"/>
          <w:kern w:val="0"/>
          <w:sz w:val="30"/>
          <w:szCs w:val="30"/>
        </w:rPr>
        <w:t>2010-2020</w:t>
      </w:r>
      <w:r>
        <w:rPr>
          <w:rFonts w:ascii="仿宋_GB2312" w:eastAsia="仿宋_GB2312" w:hAnsi="宋体" w:cs="宋体" w:hint="eastAsia"/>
          <w:color w:val="212121"/>
          <w:kern w:val="0"/>
          <w:sz w:val="30"/>
          <w:szCs w:val="30"/>
        </w:rPr>
        <w:t>年）》的要求，以“天天锻炼、健康成长、终身受益”为目标，改革创新体制机制，全面提升中小学校体育教育质量，健全学生人格品质，切实发挥体育在培育和践行社会主义核心价值观、推进素质教育中的综合作用，培养德智体美全面发展的社会主义建设者和接班人。</w:t>
      </w:r>
    </w:p>
    <w:p w:rsidR="008D7EEF" w:rsidRDefault="008D7EEF" w:rsidP="008E7FD5">
      <w:pPr>
        <w:ind w:firstLineChars="199" w:firstLine="31680"/>
        <w:rPr>
          <w:rFonts w:ascii="黑体" w:eastAsia="黑体" w:hAnsi="黑体" w:cs="宋体"/>
          <w:color w:val="212121"/>
          <w:kern w:val="0"/>
          <w:sz w:val="30"/>
          <w:szCs w:val="30"/>
        </w:rPr>
      </w:pPr>
      <w:r>
        <w:rPr>
          <w:rFonts w:ascii="黑体" w:eastAsia="黑体" w:hAnsi="黑体" w:cs="宋体" w:hint="eastAsia"/>
          <w:color w:val="212121"/>
          <w:kern w:val="0"/>
          <w:sz w:val="30"/>
          <w:szCs w:val="30"/>
        </w:rPr>
        <w:t>二、评估原则</w:t>
      </w:r>
    </w:p>
    <w:p w:rsidR="008D7EEF" w:rsidRDefault="008D7EEF" w:rsidP="008E7FD5">
      <w:pPr>
        <w:ind w:firstLineChars="199" w:firstLine="31680"/>
        <w:rPr>
          <w:rFonts w:ascii="仿宋_GB2312" w:eastAsia="仿宋_GB2312" w:hAnsi="宋体" w:cs="宋体"/>
          <w:color w:val="212121"/>
          <w:kern w:val="0"/>
          <w:sz w:val="30"/>
          <w:szCs w:val="30"/>
        </w:rPr>
      </w:pPr>
      <w:r>
        <w:rPr>
          <w:rFonts w:ascii="楷体_GB2312" w:eastAsia="楷体_GB2312" w:hAnsi="宋体" w:cs="宋体" w:hint="eastAsia"/>
          <w:color w:val="212121"/>
          <w:kern w:val="0"/>
          <w:sz w:val="30"/>
          <w:szCs w:val="30"/>
        </w:rPr>
        <w:t>（一）严格标准。</w:t>
      </w:r>
      <w:r>
        <w:rPr>
          <w:rFonts w:ascii="仿宋_GB2312" w:eastAsia="仿宋_GB2312" w:hAnsi="宋体" w:cs="宋体" w:hint="eastAsia"/>
          <w:color w:val="212121"/>
          <w:kern w:val="0"/>
          <w:sz w:val="30"/>
          <w:szCs w:val="30"/>
        </w:rPr>
        <w:t>省人民政府教育督导委员会办公室制定统一的督导评估指标和标准，各地按照标准在开展地方督导评估中严格落实。</w:t>
      </w:r>
    </w:p>
    <w:p w:rsidR="008D7EEF" w:rsidRDefault="008D7EEF" w:rsidP="008E7FD5">
      <w:pPr>
        <w:ind w:firstLineChars="199" w:firstLine="31680"/>
        <w:rPr>
          <w:rFonts w:ascii="仿宋_GB2312" w:eastAsia="仿宋_GB2312" w:hAnsi="宋体" w:cs="宋体"/>
          <w:color w:val="212121"/>
          <w:kern w:val="0"/>
          <w:sz w:val="30"/>
          <w:szCs w:val="30"/>
        </w:rPr>
      </w:pPr>
      <w:r>
        <w:rPr>
          <w:rFonts w:ascii="楷体_GB2312" w:eastAsia="楷体_GB2312" w:hAnsi="宋体" w:cs="宋体" w:hint="eastAsia"/>
          <w:color w:val="212121"/>
          <w:kern w:val="0"/>
          <w:sz w:val="30"/>
          <w:szCs w:val="30"/>
        </w:rPr>
        <w:t>（二）客观公正。</w:t>
      </w:r>
      <w:r>
        <w:rPr>
          <w:rFonts w:ascii="仿宋_GB2312" w:eastAsia="仿宋_GB2312" w:hAnsi="宋体" w:cs="宋体" w:hint="eastAsia"/>
          <w:color w:val="212121"/>
          <w:kern w:val="0"/>
          <w:sz w:val="30"/>
          <w:szCs w:val="30"/>
        </w:rPr>
        <w:t>以中小学校体育工作实际情况为依据，督导过程和结果公开、透明，接受社会监督。</w:t>
      </w:r>
    </w:p>
    <w:p w:rsidR="008D7EEF" w:rsidRDefault="008D7EEF" w:rsidP="008E7FD5">
      <w:pPr>
        <w:ind w:firstLineChars="199" w:firstLine="31680"/>
        <w:rPr>
          <w:rFonts w:ascii="仿宋_GB2312" w:eastAsia="仿宋_GB2312" w:hAnsi="宋体" w:cs="宋体"/>
          <w:color w:val="212121"/>
          <w:kern w:val="0"/>
          <w:sz w:val="30"/>
          <w:szCs w:val="30"/>
        </w:rPr>
      </w:pPr>
      <w:r>
        <w:rPr>
          <w:rFonts w:ascii="楷体_GB2312" w:eastAsia="楷体_GB2312" w:hAnsi="宋体" w:cs="宋体" w:hint="eastAsia"/>
          <w:color w:val="212121"/>
          <w:kern w:val="0"/>
          <w:sz w:val="30"/>
          <w:szCs w:val="30"/>
        </w:rPr>
        <w:t>（三）注重实效。</w:t>
      </w:r>
      <w:r>
        <w:rPr>
          <w:rFonts w:ascii="仿宋_GB2312" w:eastAsia="仿宋_GB2312" w:hAnsi="宋体" w:cs="宋体" w:hint="eastAsia"/>
          <w:color w:val="212121"/>
          <w:kern w:val="0"/>
          <w:sz w:val="30"/>
          <w:szCs w:val="30"/>
        </w:rPr>
        <w:t>坚持督政与督学并重，坚持综合督导与专项督导、定期督导与随机性抽查相结合，以评促建、以评促改，不断提升中小学校体育工作水平和教育教学质量。为中小学校体育工作决策提供依据和建议。</w:t>
      </w:r>
    </w:p>
    <w:p w:rsidR="008D7EEF" w:rsidRDefault="008D7EEF" w:rsidP="008E7FD5">
      <w:pPr>
        <w:ind w:firstLineChars="199" w:firstLine="31680"/>
        <w:rPr>
          <w:rFonts w:ascii="黑体" w:eastAsia="黑体" w:hAnsi="黑体" w:cs="宋体"/>
          <w:color w:val="212121"/>
          <w:kern w:val="0"/>
          <w:sz w:val="30"/>
          <w:szCs w:val="30"/>
        </w:rPr>
      </w:pPr>
      <w:r>
        <w:rPr>
          <w:rFonts w:ascii="黑体" w:eastAsia="黑体" w:hAnsi="黑体" w:cs="宋体" w:hint="eastAsia"/>
          <w:color w:val="212121"/>
          <w:kern w:val="0"/>
          <w:sz w:val="30"/>
          <w:szCs w:val="30"/>
        </w:rPr>
        <w:t>三、评估内容</w:t>
      </w:r>
    </w:p>
    <w:p w:rsidR="008D7EEF" w:rsidRDefault="008D7EEF" w:rsidP="008E7FD5">
      <w:pPr>
        <w:ind w:firstLineChars="199" w:firstLine="31680"/>
        <w:rPr>
          <w:rFonts w:ascii="仿宋_GB2312" w:eastAsia="仿宋_GB2312" w:hAnsi="宋体" w:cs="宋体"/>
          <w:color w:val="212121"/>
          <w:kern w:val="0"/>
          <w:sz w:val="30"/>
          <w:szCs w:val="30"/>
        </w:rPr>
      </w:pPr>
      <w:r>
        <w:rPr>
          <w:rFonts w:ascii="仿宋_GB2312" w:eastAsia="仿宋_GB2312" w:hAnsi="宋体" w:cs="宋体" w:hint="eastAsia"/>
          <w:color w:val="212121"/>
          <w:kern w:val="0"/>
          <w:sz w:val="30"/>
          <w:szCs w:val="30"/>
        </w:rPr>
        <w:t>督导评估主要围绕统筹管理、教育教学、条件保障、评价考试、体质健康等方面内容展开。</w:t>
      </w:r>
    </w:p>
    <w:p w:rsidR="008D7EEF" w:rsidRDefault="008D7EEF" w:rsidP="008E7FD5">
      <w:pPr>
        <w:ind w:firstLineChars="199" w:firstLine="31680"/>
        <w:rPr>
          <w:rFonts w:ascii="仿宋_GB2312" w:eastAsia="仿宋_GB2312" w:hAnsi="宋体" w:cs="宋体"/>
          <w:color w:val="212121"/>
          <w:kern w:val="0"/>
          <w:sz w:val="30"/>
          <w:szCs w:val="30"/>
        </w:rPr>
      </w:pPr>
      <w:r>
        <w:rPr>
          <w:rFonts w:ascii="楷体_GB2312" w:eastAsia="楷体_GB2312" w:hAnsi="宋体" w:cs="宋体" w:hint="eastAsia"/>
          <w:color w:val="212121"/>
          <w:kern w:val="0"/>
          <w:sz w:val="30"/>
          <w:szCs w:val="30"/>
        </w:rPr>
        <w:t>（一）统筹管理。</w:t>
      </w:r>
      <w:r>
        <w:rPr>
          <w:rFonts w:ascii="仿宋_GB2312" w:eastAsia="仿宋_GB2312" w:hAnsi="宋体" w:cs="宋体" w:hint="eastAsia"/>
          <w:color w:val="212121"/>
          <w:kern w:val="0"/>
          <w:sz w:val="30"/>
          <w:szCs w:val="30"/>
        </w:rPr>
        <w:t>加强组织领导、实施发展规划、完善规章制度、落实管理责任、加强绩效考核，形成强化学校体育的工作合力。</w:t>
      </w:r>
    </w:p>
    <w:p w:rsidR="008D7EEF" w:rsidRDefault="008D7EEF" w:rsidP="008E7FD5">
      <w:pPr>
        <w:ind w:firstLineChars="199" w:firstLine="31680"/>
        <w:rPr>
          <w:rFonts w:ascii="仿宋_GB2312" w:eastAsia="仿宋_GB2312" w:hAnsi="宋体" w:cs="宋体"/>
          <w:color w:val="212121"/>
          <w:kern w:val="0"/>
          <w:sz w:val="30"/>
          <w:szCs w:val="30"/>
        </w:rPr>
      </w:pPr>
      <w:r>
        <w:rPr>
          <w:rFonts w:ascii="楷体_GB2312" w:eastAsia="楷体_GB2312" w:hAnsi="宋体" w:cs="宋体" w:hint="eastAsia"/>
          <w:color w:val="212121"/>
          <w:kern w:val="0"/>
          <w:sz w:val="30"/>
          <w:szCs w:val="30"/>
        </w:rPr>
        <w:t>（二）教育教学。</w:t>
      </w:r>
      <w:r>
        <w:rPr>
          <w:rFonts w:ascii="仿宋_GB2312" w:eastAsia="仿宋_GB2312" w:hAnsi="宋体" w:cs="宋体" w:hint="eastAsia"/>
          <w:color w:val="212121"/>
          <w:kern w:val="0"/>
          <w:sz w:val="30"/>
          <w:szCs w:val="30"/>
        </w:rPr>
        <w:t>按国家要求，强化体育课和课外锻炼。开足开齐体育与健康课程，实施大课间体育活动，深化教学改革，提高教学质量；强化学生课外锻炼，广泛开展阳光体育运动，积极开展课余训练和组织丰富多彩的竞赛活动，定期召开运动会等。</w:t>
      </w:r>
    </w:p>
    <w:p w:rsidR="008D7EEF" w:rsidRDefault="008D7EEF" w:rsidP="008E7FD5">
      <w:pPr>
        <w:ind w:firstLineChars="199" w:firstLine="31680"/>
        <w:rPr>
          <w:rFonts w:ascii="仿宋_GB2312" w:eastAsia="仿宋_GB2312" w:hAnsi="宋体" w:cs="宋体"/>
          <w:color w:val="212121"/>
          <w:kern w:val="0"/>
          <w:sz w:val="30"/>
          <w:szCs w:val="30"/>
        </w:rPr>
      </w:pPr>
      <w:r>
        <w:rPr>
          <w:rFonts w:ascii="楷体_GB2312" w:eastAsia="楷体_GB2312" w:hAnsi="宋体" w:cs="宋体" w:hint="eastAsia"/>
          <w:color w:val="212121"/>
          <w:kern w:val="0"/>
          <w:sz w:val="30"/>
          <w:szCs w:val="30"/>
        </w:rPr>
        <w:t>（三）条件保障。</w:t>
      </w:r>
      <w:r>
        <w:rPr>
          <w:rFonts w:ascii="仿宋_GB2312" w:eastAsia="仿宋_GB2312" w:hAnsi="宋体" w:cs="宋体" w:hint="eastAsia"/>
          <w:color w:val="212121"/>
          <w:kern w:val="0"/>
          <w:sz w:val="30"/>
          <w:szCs w:val="30"/>
        </w:rPr>
        <w:t>配齐配强体育师资，加强体育师资培训，落实体育教师待遇，推动体育场地设施达标，实施学校体育安全风险防控，加大体育经费投入等。</w:t>
      </w:r>
    </w:p>
    <w:p w:rsidR="008D7EEF" w:rsidRDefault="008D7EEF" w:rsidP="008E7FD5">
      <w:pPr>
        <w:ind w:firstLineChars="199" w:firstLine="31680"/>
        <w:rPr>
          <w:rFonts w:ascii="仿宋_GB2312" w:eastAsia="仿宋_GB2312" w:hAnsi="宋体" w:cs="宋体"/>
          <w:color w:val="212121"/>
          <w:kern w:val="0"/>
          <w:sz w:val="30"/>
          <w:szCs w:val="30"/>
        </w:rPr>
      </w:pPr>
      <w:r>
        <w:rPr>
          <w:rFonts w:ascii="楷体_GB2312" w:eastAsia="楷体_GB2312" w:hAnsi="宋体" w:cs="宋体" w:hint="eastAsia"/>
          <w:color w:val="212121"/>
          <w:kern w:val="0"/>
          <w:sz w:val="30"/>
          <w:szCs w:val="30"/>
        </w:rPr>
        <w:t>（四）评价考试。</w:t>
      </w:r>
      <w:r>
        <w:rPr>
          <w:rFonts w:ascii="仿宋_GB2312" w:eastAsia="仿宋_GB2312" w:hAnsi="宋体" w:cs="宋体" w:hint="eastAsia"/>
          <w:color w:val="212121"/>
          <w:kern w:val="0"/>
          <w:sz w:val="30"/>
          <w:szCs w:val="30"/>
        </w:rPr>
        <w:t>完善学校体育考试制度，规范考试考核过程，发挥体育考试的导向作用。按照规定办法建立学校体育评估制度，实施学校体育工作年度报告制度等。</w:t>
      </w:r>
    </w:p>
    <w:p w:rsidR="008D7EEF" w:rsidRDefault="008D7EEF" w:rsidP="008E7FD5">
      <w:pPr>
        <w:ind w:firstLineChars="199" w:firstLine="31680"/>
        <w:rPr>
          <w:rFonts w:ascii="仿宋_GB2312" w:eastAsia="仿宋_GB2312" w:hAnsi="宋体" w:cs="宋体"/>
          <w:color w:val="212121"/>
          <w:kern w:val="0"/>
          <w:sz w:val="30"/>
          <w:szCs w:val="30"/>
        </w:rPr>
      </w:pPr>
      <w:r>
        <w:rPr>
          <w:rFonts w:ascii="楷体_GB2312" w:eastAsia="楷体_GB2312" w:hAnsi="宋体" w:cs="宋体" w:hint="eastAsia"/>
          <w:color w:val="212121"/>
          <w:kern w:val="0"/>
          <w:sz w:val="30"/>
          <w:szCs w:val="30"/>
        </w:rPr>
        <w:t>（五）体质健康。</w:t>
      </w:r>
      <w:r>
        <w:rPr>
          <w:rFonts w:ascii="仿宋_GB2312" w:eastAsia="仿宋_GB2312" w:hAnsi="宋体" w:cs="宋体" w:hint="eastAsia"/>
          <w:color w:val="212121"/>
          <w:kern w:val="0"/>
          <w:sz w:val="30"/>
          <w:szCs w:val="30"/>
        </w:rPr>
        <w:t>建立健全学生体质健康档案，加强学校卫生工作，实施《国家学生体质健康标准》和《学生体质健康监测评价办法》，促进学生体质健康水平明显提高。</w:t>
      </w:r>
    </w:p>
    <w:p w:rsidR="008D7EEF" w:rsidRDefault="008D7EEF" w:rsidP="008E7FD5">
      <w:pPr>
        <w:ind w:firstLineChars="199" w:firstLine="31680"/>
        <w:rPr>
          <w:rFonts w:ascii="黑体" w:eastAsia="黑体" w:hAnsi="黑体" w:cs="宋体"/>
          <w:color w:val="212121"/>
          <w:kern w:val="0"/>
          <w:sz w:val="30"/>
          <w:szCs w:val="30"/>
        </w:rPr>
      </w:pPr>
      <w:r>
        <w:rPr>
          <w:rFonts w:ascii="黑体" w:eastAsia="黑体" w:hAnsi="黑体" w:cs="宋体" w:hint="eastAsia"/>
          <w:color w:val="212121"/>
          <w:kern w:val="0"/>
          <w:sz w:val="30"/>
          <w:szCs w:val="30"/>
        </w:rPr>
        <w:t>四、评估程序</w:t>
      </w:r>
    </w:p>
    <w:p w:rsidR="008D7EEF" w:rsidRDefault="008D7EEF" w:rsidP="008E7FD5">
      <w:pPr>
        <w:ind w:firstLineChars="199" w:firstLine="31680"/>
        <w:rPr>
          <w:rFonts w:ascii="仿宋_GB2312" w:eastAsia="仿宋_GB2312" w:hAnsi="宋体" w:cs="宋体"/>
          <w:color w:val="212121"/>
          <w:kern w:val="0"/>
          <w:sz w:val="30"/>
          <w:szCs w:val="30"/>
        </w:rPr>
      </w:pPr>
      <w:r>
        <w:rPr>
          <w:rFonts w:ascii="楷体_GB2312" w:eastAsia="楷体_GB2312" w:hAnsi="宋体" w:cs="宋体" w:hint="eastAsia"/>
          <w:color w:val="212121"/>
          <w:kern w:val="0"/>
          <w:sz w:val="30"/>
          <w:szCs w:val="30"/>
        </w:rPr>
        <w:t>（一）县级自评。</w:t>
      </w:r>
      <w:r>
        <w:rPr>
          <w:rFonts w:ascii="仿宋_GB2312" w:eastAsia="仿宋_GB2312" w:hAnsi="宋体" w:cs="宋体" w:hint="eastAsia"/>
          <w:color w:val="212121"/>
          <w:kern w:val="0"/>
          <w:sz w:val="30"/>
          <w:szCs w:val="30"/>
        </w:rPr>
        <w:t>县级教育督导部门要定期对区域内中小学校体育工作开展全面的督导评估工作，组织各中小学校做好自查工作，形成县级督导评估报告，并报上一级教育督导部门。</w:t>
      </w:r>
    </w:p>
    <w:p w:rsidR="008D7EEF" w:rsidRDefault="008D7EEF" w:rsidP="008E7FD5">
      <w:pPr>
        <w:ind w:firstLineChars="199" w:firstLine="31680"/>
        <w:rPr>
          <w:rFonts w:ascii="仿宋_GB2312" w:eastAsia="仿宋_GB2312" w:hAnsi="宋体" w:cs="宋体"/>
          <w:color w:val="212121"/>
          <w:kern w:val="0"/>
          <w:sz w:val="30"/>
          <w:szCs w:val="30"/>
        </w:rPr>
      </w:pPr>
      <w:r>
        <w:rPr>
          <w:rFonts w:ascii="楷体_GB2312" w:eastAsia="楷体_GB2312" w:hAnsi="宋体" w:cs="宋体" w:hint="eastAsia"/>
          <w:color w:val="212121"/>
          <w:kern w:val="0"/>
          <w:sz w:val="30"/>
          <w:szCs w:val="30"/>
        </w:rPr>
        <w:t>（二）市级复评。</w:t>
      </w:r>
      <w:r>
        <w:rPr>
          <w:rFonts w:ascii="仿宋_GB2312" w:eastAsia="仿宋_GB2312" w:hAnsi="宋体" w:cs="宋体" w:hint="eastAsia"/>
          <w:color w:val="212121"/>
          <w:kern w:val="0"/>
          <w:sz w:val="30"/>
          <w:szCs w:val="30"/>
        </w:rPr>
        <w:t>市级教育督导部门要加强对所辖县（市、区）的督促指导，汇总全市督导评估工作情况，形成市级督导评估报告，报省政府教育督导委员办公室。</w:t>
      </w:r>
    </w:p>
    <w:p w:rsidR="008D7EEF" w:rsidRDefault="008D7EEF" w:rsidP="008E7FD5">
      <w:pPr>
        <w:ind w:firstLineChars="199" w:firstLine="31680"/>
        <w:rPr>
          <w:rFonts w:ascii="仿宋_GB2312" w:eastAsia="仿宋_GB2312" w:hAnsi="宋体" w:cs="宋体"/>
          <w:color w:val="212121"/>
          <w:kern w:val="0"/>
          <w:sz w:val="30"/>
          <w:szCs w:val="30"/>
        </w:rPr>
      </w:pPr>
      <w:r>
        <w:rPr>
          <w:rFonts w:ascii="楷体_GB2312" w:eastAsia="楷体_GB2312" w:hAnsi="宋体" w:cs="宋体" w:hint="eastAsia"/>
          <w:color w:val="212121"/>
          <w:kern w:val="0"/>
          <w:sz w:val="30"/>
          <w:szCs w:val="30"/>
        </w:rPr>
        <w:t>（三）省级抽查。</w:t>
      </w:r>
      <w:r>
        <w:rPr>
          <w:rFonts w:ascii="仿宋_GB2312" w:eastAsia="仿宋_GB2312" w:hAnsi="宋体" w:cs="宋体" w:hint="eastAsia"/>
          <w:color w:val="212121"/>
          <w:kern w:val="0"/>
          <w:sz w:val="30"/>
          <w:szCs w:val="30"/>
        </w:rPr>
        <w:t>省政府教育督导委员会办公室根据本方案，每</w:t>
      </w:r>
      <w:r>
        <w:rPr>
          <w:rFonts w:ascii="仿宋_GB2312" w:eastAsia="仿宋_GB2312" w:hAnsi="宋体" w:cs="宋体"/>
          <w:color w:val="212121"/>
          <w:kern w:val="0"/>
          <w:sz w:val="30"/>
          <w:szCs w:val="30"/>
        </w:rPr>
        <w:t>2-3</w:t>
      </w:r>
      <w:r>
        <w:rPr>
          <w:rFonts w:ascii="仿宋_GB2312" w:eastAsia="仿宋_GB2312" w:hAnsi="宋体" w:cs="宋体" w:hint="eastAsia"/>
          <w:color w:val="212121"/>
          <w:kern w:val="0"/>
          <w:sz w:val="30"/>
          <w:szCs w:val="30"/>
        </w:rPr>
        <w:t>年开展一次中小学校体育工作专项督导评估。根据当年中小学体育工作重点及存在的薄弱环节，确定督导评估的重点，随机确定督导对象、随机选派督导人员，进行实地督导抽查，形成省级督导评估报告，适时向社会公开。</w:t>
      </w:r>
    </w:p>
    <w:p w:rsidR="008D7EEF" w:rsidRDefault="008D7EEF" w:rsidP="008E7FD5">
      <w:pPr>
        <w:ind w:firstLineChars="199" w:firstLine="31680"/>
        <w:rPr>
          <w:rFonts w:ascii="仿宋_GB2312" w:eastAsia="仿宋_GB2312" w:hAnsi="宋体" w:cs="宋体"/>
          <w:color w:val="212121"/>
          <w:kern w:val="0"/>
          <w:sz w:val="30"/>
          <w:szCs w:val="30"/>
        </w:rPr>
      </w:pPr>
      <w:r>
        <w:rPr>
          <w:rFonts w:ascii="黑体" w:eastAsia="黑体" w:hAnsi="黑体" w:cs="宋体" w:hint="eastAsia"/>
          <w:color w:val="212121"/>
          <w:kern w:val="0"/>
          <w:sz w:val="30"/>
          <w:szCs w:val="30"/>
        </w:rPr>
        <w:t>五、组织实施</w:t>
      </w:r>
    </w:p>
    <w:p w:rsidR="008D7EEF" w:rsidRDefault="008D7EEF" w:rsidP="008E7FD5">
      <w:pPr>
        <w:ind w:firstLineChars="199" w:firstLine="31680"/>
        <w:rPr>
          <w:rFonts w:ascii="仿宋_GB2312" w:eastAsia="仿宋_GB2312" w:hAnsi="宋体" w:cs="宋体"/>
          <w:color w:val="212121"/>
          <w:kern w:val="0"/>
          <w:sz w:val="30"/>
          <w:szCs w:val="30"/>
        </w:rPr>
      </w:pPr>
      <w:r>
        <w:rPr>
          <w:rFonts w:ascii="楷体_GB2312" w:eastAsia="楷体_GB2312" w:hAnsi="宋体" w:cs="宋体" w:hint="eastAsia"/>
          <w:color w:val="212121"/>
          <w:kern w:val="0"/>
          <w:sz w:val="30"/>
          <w:szCs w:val="30"/>
        </w:rPr>
        <w:t>（一）加强组织领导。</w:t>
      </w:r>
      <w:r>
        <w:rPr>
          <w:rFonts w:ascii="仿宋_GB2312" w:eastAsia="仿宋_GB2312" w:hAnsi="宋体" w:cs="宋体" w:hint="eastAsia"/>
          <w:color w:val="212121"/>
          <w:kern w:val="0"/>
          <w:sz w:val="30"/>
          <w:szCs w:val="30"/>
        </w:rPr>
        <w:t>各地要充分认识加强中小学体育工作的重要意义，把强化学校体育工作促进学生身心健康全面发展作为一项重要任务，切实加强组织领导，定期研究解决学校体育的实际问题。</w:t>
      </w:r>
    </w:p>
    <w:p w:rsidR="008D7EEF" w:rsidRDefault="008D7EEF" w:rsidP="008E7FD5">
      <w:pPr>
        <w:ind w:firstLineChars="199" w:firstLine="31680"/>
        <w:rPr>
          <w:rFonts w:ascii="仿宋_GB2312" w:eastAsia="仿宋_GB2312" w:hAnsi="宋体" w:cs="宋体"/>
          <w:color w:val="212121"/>
          <w:kern w:val="0"/>
          <w:sz w:val="30"/>
          <w:szCs w:val="30"/>
        </w:rPr>
      </w:pPr>
      <w:r>
        <w:rPr>
          <w:rFonts w:ascii="楷体_GB2312" w:eastAsia="楷体_GB2312" w:hAnsi="宋体" w:cs="宋体" w:hint="eastAsia"/>
          <w:color w:val="212121"/>
          <w:kern w:val="0"/>
          <w:sz w:val="30"/>
          <w:szCs w:val="30"/>
        </w:rPr>
        <w:t>（二）完善工作机制。</w:t>
      </w:r>
      <w:r>
        <w:rPr>
          <w:rFonts w:ascii="仿宋_GB2312" w:eastAsia="仿宋_GB2312" w:hAnsi="宋体" w:cs="宋体" w:hint="eastAsia"/>
          <w:color w:val="212121"/>
          <w:kern w:val="0"/>
          <w:sz w:val="30"/>
          <w:szCs w:val="30"/>
        </w:rPr>
        <w:t>各地要完善青少年体育工作联席会议制度，强化各职能部门责任分解；围绕督导评估内容，制定具体督导评估实施细则和督导评估计划，推动督导评估工作落实；根据上级督导部门发出的督导意见书要求，针对存在的问题，限期进行整改，保证工作成效。</w:t>
      </w:r>
    </w:p>
    <w:p w:rsidR="008D7EEF" w:rsidRDefault="008D7EEF" w:rsidP="008E7FD5">
      <w:pPr>
        <w:ind w:firstLineChars="199" w:firstLine="31680"/>
        <w:rPr>
          <w:rFonts w:ascii="仿宋_GB2312" w:eastAsia="仿宋_GB2312" w:hAnsi="宋体" w:cs="宋体"/>
          <w:color w:val="212121"/>
          <w:kern w:val="0"/>
          <w:sz w:val="30"/>
          <w:szCs w:val="30"/>
        </w:rPr>
      </w:pPr>
      <w:r>
        <w:rPr>
          <w:rFonts w:ascii="楷体_GB2312" w:eastAsia="楷体_GB2312" w:hAnsi="宋体" w:cs="宋体" w:hint="eastAsia"/>
          <w:color w:val="212121"/>
          <w:kern w:val="0"/>
          <w:sz w:val="30"/>
          <w:szCs w:val="30"/>
        </w:rPr>
        <w:t>（三）注重结果运用。</w:t>
      </w:r>
      <w:r>
        <w:rPr>
          <w:rFonts w:ascii="仿宋_GB2312" w:eastAsia="仿宋_GB2312" w:hAnsi="宋体" w:cs="宋体" w:hint="eastAsia"/>
          <w:color w:val="212121"/>
          <w:kern w:val="0"/>
          <w:sz w:val="30"/>
          <w:szCs w:val="30"/>
        </w:rPr>
        <w:t>各级政府和教育行政部门要将中小学校体育督导评估结果作为干部考核、学校问责和实行奖惩的重要依据。</w:t>
      </w:r>
    </w:p>
    <w:p w:rsidR="008D7EEF" w:rsidRDefault="008D7EEF" w:rsidP="008E7FD5">
      <w:pPr>
        <w:ind w:firstLineChars="199" w:firstLine="31680"/>
        <w:rPr>
          <w:rFonts w:ascii="仿宋_GB2312" w:eastAsia="仿宋_GB2312" w:hAnsi="宋体" w:cs="宋体"/>
          <w:color w:val="212121"/>
          <w:kern w:val="0"/>
          <w:sz w:val="30"/>
          <w:szCs w:val="30"/>
        </w:rPr>
      </w:pPr>
    </w:p>
    <w:p w:rsidR="008D7EEF" w:rsidRDefault="008D7EEF" w:rsidP="008E7FD5">
      <w:pPr>
        <w:ind w:firstLineChars="199" w:firstLine="31680"/>
        <w:rPr>
          <w:rFonts w:ascii="仿宋_GB2312" w:eastAsia="仿宋_GB2312" w:hAnsi="宋体" w:cs="宋体"/>
          <w:color w:val="212121"/>
          <w:kern w:val="0"/>
          <w:sz w:val="30"/>
          <w:szCs w:val="30"/>
        </w:rPr>
      </w:pPr>
      <w:r>
        <w:rPr>
          <w:rFonts w:ascii="仿宋_GB2312" w:eastAsia="仿宋_GB2312" w:hAnsi="宋体" w:cs="宋体" w:hint="eastAsia"/>
          <w:color w:val="212121"/>
          <w:kern w:val="0"/>
          <w:sz w:val="30"/>
          <w:szCs w:val="30"/>
        </w:rPr>
        <w:t>附件：中小学校体育工作督导评估指标体系</w:t>
      </w:r>
    </w:p>
    <w:p w:rsidR="008D7EEF" w:rsidRDefault="008D7EEF" w:rsidP="008E7FD5">
      <w:pPr>
        <w:ind w:firstLineChars="199" w:firstLine="31680"/>
        <w:rPr>
          <w:rFonts w:ascii="宋体" w:cs="宋体"/>
          <w:color w:val="212121"/>
          <w:kern w:val="0"/>
          <w:szCs w:val="21"/>
        </w:rPr>
      </w:pPr>
    </w:p>
    <w:p w:rsidR="008D7EEF" w:rsidRDefault="008D7EEF">
      <w:pPr>
        <w:ind w:firstLine="200"/>
      </w:pPr>
    </w:p>
    <w:p w:rsidR="008D7EEF" w:rsidRDefault="008D7EEF">
      <w:pPr>
        <w:ind w:firstLine="200"/>
      </w:pPr>
    </w:p>
    <w:p w:rsidR="008D7EEF" w:rsidRDefault="008D7EEF">
      <w:pPr>
        <w:ind w:firstLine="200"/>
      </w:pPr>
    </w:p>
    <w:p w:rsidR="008D7EEF" w:rsidRDefault="008D7EEF">
      <w:pPr>
        <w:sectPr w:rsidR="008D7EEF">
          <w:footerReference w:type="even" r:id="rId6"/>
          <w:footerReference w:type="default" r:id="rId7"/>
          <w:pgSz w:w="11906" w:h="16838"/>
          <w:pgMar w:top="1440" w:right="1800" w:bottom="1440" w:left="1800" w:header="851" w:footer="992" w:gutter="0"/>
          <w:cols w:space="425"/>
          <w:docGrid w:type="lines" w:linePitch="312"/>
        </w:sectPr>
      </w:pPr>
    </w:p>
    <w:p w:rsidR="008D7EEF" w:rsidRDefault="008D7EEF">
      <w:pPr>
        <w:rPr>
          <w:rFonts w:ascii="黑体" w:eastAsia="黑体" w:cs="宋体"/>
          <w:kern w:val="0"/>
          <w:sz w:val="30"/>
          <w:szCs w:val="30"/>
        </w:rPr>
      </w:pPr>
      <w:r>
        <w:rPr>
          <w:rFonts w:ascii="黑体" w:eastAsia="黑体" w:hAnsi="黑体" w:cs="宋体" w:hint="eastAsia"/>
          <w:kern w:val="0"/>
          <w:sz w:val="30"/>
          <w:szCs w:val="30"/>
        </w:rPr>
        <w:t>附</w:t>
      </w:r>
      <w:r>
        <w:rPr>
          <w:rFonts w:ascii="黑体" w:eastAsia="黑体" w:hAnsi="黑体" w:cs="宋体"/>
          <w:kern w:val="0"/>
          <w:sz w:val="30"/>
          <w:szCs w:val="30"/>
        </w:rPr>
        <w:t xml:space="preserve">  </w:t>
      </w:r>
      <w:r>
        <w:rPr>
          <w:rFonts w:ascii="黑体" w:eastAsia="黑体" w:hAnsi="黑体" w:cs="宋体" w:hint="eastAsia"/>
          <w:kern w:val="0"/>
          <w:sz w:val="30"/>
          <w:szCs w:val="30"/>
        </w:rPr>
        <w:t>件</w:t>
      </w:r>
    </w:p>
    <w:p w:rsidR="008D7EEF" w:rsidRDefault="008D7EEF">
      <w:pPr>
        <w:jc w:val="center"/>
        <w:rPr>
          <w:rFonts w:ascii="方正小标宋简体" w:eastAsia="方正小标宋简体" w:hAnsi="宋体" w:cs="宋体"/>
          <w:kern w:val="0"/>
          <w:sz w:val="44"/>
          <w:szCs w:val="44"/>
        </w:rPr>
      </w:pPr>
      <w:r>
        <w:rPr>
          <w:rFonts w:ascii="方正小标宋简体" w:eastAsia="方正小标宋简体" w:hAnsi="黑体" w:cs="宋体" w:hint="eastAsia"/>
          <w:kern w:val="0"/>
          <w:sz w:val="44"/>
          <w:szCs w:val="44"/>
        </w:rPr>
        <w:t>中小学校体育工作督导评估指标体系</w:t>
      </w:r>
    </w:p>
    <w:tbl>
      <w:tblPr>
        <w:tblW w:w="1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9"/>
        <w:gridCol w:w="2235"/>
        <w:gridCol w:w="6877"/>
        <w:gridCol w:w="4099"/>
      </w:tblGrid>
      <w:tr w:rsidR="008D7EEF" w:rsidRPr="0024607D">
        <w:trPr>
          <w:trHeight w:val="566"/>
          <w:jc w:val="center"/>
        </w:trPr>
        <w:tc>
          <w:tcPr>
            <w:tcW w:w="1229" w:type="dxa"/>
            <w:vAlign w:val="center"/>
          </w:tcPr>
          <w:p w:rsidR="008D7EEF" w:rsidRPr="0024607D" w:rsidRDefault="008D7EEF">
            <w:pPr>
              <w:snapToGrid w:val="0"/>
              <w:jc w:val="center"/>
              <w:rPr>
                <w:rFonts w:ascii="黑体" w:eastAsia="黑体"/>
                <w:spacing w:val="-16"/>
                <w:kern w:val="0"/>
              </w:rPr>
            </w:pPr>
            <w:r>
              <w:rPr>
                <w:rFonts w:ascii="黑体" w:eastAsia="黑体" w:hAnsi="宋体" w:cs="宋体" w:hint="eastAsia"/>
                <w:spacing w:val="-16"/>
                <w:kern w:val="0"/>
              </w:rPr>
              <w:t>一级指标</w:t>
            </w:r>
          </w:p>
        </w:tc>
        <w:tc>
          <w:tcPr>
            <w:tcW w:w="2235" w:type="dxa"/>
            <w:vAlign w:val="center"/>
          </w:tcPr>
          <w:p w:rsidR="008D7EEF" w:rsidRPr="0024607D" w:rsidRDefault="008D7EEF">
            <w:pPr>
              <w:snapToGrid w:val="0"/>
              <w:jc w:val="center"/>
              <w:rPr>
                <w:rFonts w:ascii="黑体" w:eastAsia="黑体"/>
                <w:spacing w:val="-16"/>
                <w:kern w:val="0"/>
              </w:rPr>
            </w:pPr>
            <w:r>
              <w:rPr>
                <w:rFonts w:ascii="黑体" w:eastAsia="黑体" w:hAnsi="宋体" w:cs="宋体" w:hint="eastAsia"/>
                <w:spacing w:val="-16"/>
                <w:kern w:val="0"/>
              </w:rPr>
              <w:t>二级指标</w:t>
            </w:r>
          </w:p>
        </w:tc>
        <w:tc>
          <w:tcPr>
            <w:tcW w:w="6877" w:type="dxa"/>
            <w:vAlign w:val="center"/>
          </w:tcPr>
          <w:p w:rsidR="008D7EEF" w:rsidRPr="0024607D" w:rsidRDefault="008D7EEF" w:rsidP="008D7EEF">
            <w:pPr>
              <w:snapToGrid w:val="0"/>
              <w:ind w:left="31680" w:hangingChars="200" w:firstLine="31680"/>
              <w:jc w:val="center"/>
              <w:rPr>
                <w:rFonts w:ascii="黑体" w:eastAsia="黑体"/>
                <w:spacing w:val="-16"/>
                <w:kern w:val="0"/>
              </w:rPr>
            </w:pPr>
            <w:r>
              <w:rPr>
                <w:rFonts w:ascii="黑体" w:eastAsia="黑体" w:hAnsi="宋体" w:cs="宋体" w:hint="eastAsia"/>
                <w:spacing w:val="-16"/>
                <w:kern w:val="0"/>
              </w:rPr>
              <w:t>三级指标</w:t>
            </w:r>
          </w:p>
        </w:tc>
        <w:tc>
          <w:tcPr>
            <w:tcW w:w="4099" w:type="dxa"/>
            <w:vAlign w:val="center"/>
          </w:tcPr>
          <w:p w:rsidR="008D7EEF" w:rsidRPr="0024607D" w:rsidRDefault="008D7EEF">
            <w:pPr>
              <w:snapToGrid w:val="0"/>
              <w:jc w:val="center"/>
              <w:rPr>
                <w:rFonts w:ascii="黑体" w:eastAsia="黑体"/>
                <w:spacing w:val="-16"/>
                <w:kern w:val="0"/>
              </w:rPr>
            </w:pPr>
            <w:r w:rsidRPr="0024607D">
              <w:rPr>
                <w:rFonts w:ascii="黑体" w:eastAsia="黑体" w:hint="eastAsia"/>
                <w:spacing w:val="-16"/>
                <w:kern w:val="0"/>
              </w:rPr>
              <w:t>评估方式</w:t>
            </w:r>
          </w:p>
        </w:tc>
      </w:tr>
      <w:tr w:rsidR="008D7EEF" w:rsidRPr="0024607D">
        <w:trPr>
          <w:trHeight w:val="566"/>
          <w:jc w:val="center"/>
        </w:trPr>
        <w:tc>
          <w:tcPr>
            <w:tcW w:w="1229" w:type="dxa"/>
            <w:vMerge w:val="restart"/>
            <w:vAlign w:val="center"/>
          </w:tcPr>
          <w:p w:rsidR="008D7EEF" w:rsidRPr="0024607D" w:rsidRDefault="008D7EEF">
            <w:pPr>
              <w:snapToGrid w:val="0"/>
              <w:rPr>
                <w:rFonts w:ascii="仿宋_GB2312" w:eastAsia="仿宋_GB2312"/>
                <w:spacing w:val="-16"/>
                <w:kern w:val="0"/>
              </w:rPr>
            </w:pPr>
            <w:r w:rsidRPr="0024607D">
              <w:rPr>
                <w:rFonts w:ascii="仿宋_GB2312" w:eastAsia="仿宋_GB2312"/>
                <w:spacing w:val="-16"/>
                <w:kern w:val="0"/>
              </w:rPr>
              <w:t>A1</w:t>
            </w:r>
          </w:p>
          <w:p w:rsidR="008D7EEF" w:rsidRPr="0024607D" w:rsidRDefault="008D7EEF">
            <w:pPr>
              <w:snapToGrid w:val="0"/>
              <w:rPr>
                <w:rFonts w:ascii="仿宋_GB2312" w:eastAsia="仿宋_GB2312"/>
                <w:spacing w:val="-16"/>
                <w:kern w:val="0"/>
              </w:rPr>
            </w:pPr>
            <w:r>
              <w:rPr>
                <w:rFonts w:ascii="仿宋_GB2312" w:eastAsia="仿宋_GB2312" w:hAnsi="宋体" w:cs="宋体" w:hint="eastAsia"/>
                <w:spacing w:val="-16"/>
                <w:kern w:val="0"/>
              </w:rPr>
              <w:t>统筹管理</w:t>
            </w:r>
          </w:p>
        </w:tc>
        <w:tc>
          <w:tcPr>
            <w:tcW w:w="2235" w:type="dxa"/>
            <w:vMerge w:val="restart"/>
            <w:vAlign w:val="center"/>
          </w:tcPr>
          <w:p w:rsidR="008D7EEF" w:rsidRPr="0024607D" w:rsidRDefault="008D7EEF" w:rsidP="008D7EEF">
            <w:pPr>
              <w:snapToGrid w:val="0"/>
              <w:ind w:left="31680" w:hangingChars="155" w:firstLine="31680"/>
              <w:jc w:val="center"/>
              <w:rPr>
                <w:rFonts w:ascii="仿宋_GB2312" w:eastAsia="仿宋_GB2312" w:hAnsi="宋体"/>
                <w:spacing w:val="-16"/>
                <w:kern w:val="0"/>
              </w:rPr>
            </w:pPr>
            <w:r w:rsidRPr="0024607D">
              <w:rPr>
                <w:rFonts w:ascii="仿宋_GB2312" w:eastAsia="仿宋_GB2312" w:hAnsi="宋体"/>
                <w:spacing w:val="-16"/>
                <w:kern w:val="0"/>
              </w:rPr>
              <w:t xml:space="preserve">B1 </w:t>
            </w:r>
            <w:r>
              <w:rPr>
                <w:rFonts w:ascii="仿宋_GB2312" w:eastAsia="仿宋_GB2312" w:hAnsi="宋体" w:cs="宋体" w:hint="eastAsia"/>
                <w:spacing w:val="-16"/>
                <w:kern w:val="0"/>
              </w:rPr>
              <w:t>建立青少年体育工作联席会议制度</w:t>
            </w:r>
          </w:p>
        </w:tc>
        <w:tc>
          <w:tcPr>
            <w:tcW w:w="6877" w:type="dxa"/>
            <w:vAlign w:val="center"/>
          </w:tcPr>
          <w:p w:rsidR="008D7EEF" w:rsidRPr="0024607D" w:rsidRDefault="008D7EEF" w:rsidP="008D7EEF">
            <w:pPr>
              <w:snapToGrid w:val="0"/>
              <w:ind w:left="31680" w:hangingChars="200" w:firstLine="31680"/>
              <w:rPr>
                <w:rFonts w:ascii="仿宋_GB2312" w:eastAsia="仿宋_GB2312" w:hAnsi="宋体"/>
                <w:spacing w:val="-16"/>
                <w:kern w:val="0"/>
              </w:rPr>
            </w:pPr>
            <w:r w:rsidRPr="0024607D">
              <w:rPr>
                <w:rFonts w:ascii="仿宋_GB2312" w:eastAsia="仿宋_GB2312" w:hAnsi="宋体"/>
                <w:spacing w:val="-16"/>
                <w:kern w:val="0"/>
              </w:rPr>
              <w:t xml:space="preserve">C1 </w:t>
            </w:r>
            <w:r>
              <w:rPr>
                <w:rFonts w:ascii="仿宋_GB2312" w:eastAsia="仿宋_GB2312" w:hAnsi="宋体" w:cs="宋体" w:hint="eastAsia"/>
                <w:spacing w:val="-16"/>
                <w:kern w:val="0"/>
              </w:rPr>
              <w:t>印发设立联席会议制度的文件</w:t>
            </w:r>
          </w:p>
        </w:tc>
        <w:tc>
          <w:tcPr>
            <w:tcW w:w="4099" w:type="dxa"/>
            <w:vMerge w:val="restart"/>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查阅资料</w:t>
            </w:r>
          </w:p>
        </w:tc>
      </w:tr>
      <w:tr w:rsidR="008D7EEF" w:rsidRPr="0024607D">
        <w:trPr>
          <w:trHeight w:val="566"/>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pPr>
              <w:snapToGrid w:val="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200" w:firstLine="31680"/>
              <w:rPr>
                <w:rFonts w:ascii="仿宋_GB2312" w:eastAsia="仿宋_GB2312" w:hAnsi="宋体"/>
                <w:spacing w:val="-16"/>
                <w:kern w:val="0"/>
              </w:rPr>
            </w:pPr>
            <w:r w:rsidRPr="0024607D">
              <w:rPr>
                <w:rFonts w:ascii="仿宋_GB2312" w:eastAsia="仿宋_GB2312" w:hAnsi="宋体"/>
                <w:spacing w:val="-16"/>
                <w:kern w:val="0"/>
              </w:rPr>
              <w:t xml:space="preserve">C2 </w:t>
            </w:r>
            <w:r>
              <w:rPr>
                <w:rFonts w:ascii="仿宋_GB2312" w:eastAsia="仿宋_GB2312" w:hAnsi="宋体" w:cs="宋体" w:hint="eastAsia"/>
                <w:spacing w:val="-16"/>
                <w:kern w:val="0"/>
              </w:rPr>
              <w:t>有关部门定期共同研究解决学校体育的实际问题</w:t>
            </w:r>
          </w:p>
        </w:tc>
        <w:tc>
          <w:tcPr>
            <w:tcW w:w="4099" w:type="dxa"/>
            <w:vMerge/>
            <w:vAlign w:val="center"/>
          </w:tcPr>
          <w:p w:rsidR="008D7EEF" w:rsidRPr="0024607D" w:rsidRDefault="008D7EEF">
            <w:pPr>
              <w:snapToGrid w:val="0"/>
              <w:rPr>
                <w:rFonts w:ascii="仿宋_GB2312" w:eastAsia="仿宋_GB2312" w:hAnsi="宋体"/>
                <w:spacing w:val="-16"/>
                <w:kern w:val="0"/>
              </w:rPr>
            </w:pPr>
          </w:p>
        </w:tc>
      </w:tr>
      <w:tr w:rsidR="008D7EEF" w:rsidRPr="0024607D">
        <w:trPr>
          <w:trHeight w:val="566"/>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restart"/>
            <w:vAlign w:val="center"/>
          </w:tcPr>
          <w:p w:rsidR="008D7EEF" w:rsidRPr="0024607D" w:rsidRDefault="008D7EEF" w:rsidP="008D7EEF">
            <w:pPr>
              <w:snapToGrid w:val="0"/>
              <w:ind w:left="31680" w:hangingChars="155" w:firstLine="31680"/>
              <w:jc w:val="center"/>
              <w:rPr>
                <w:rFonts w:ascii="仿宋_GB2312" w:eastAsia="仿宋_GB2312" w:hAnsi="宋体"/>
                <w:spacing w:val="-16"/>
                <w:kern w:val="0"/>
              </w:rPr>
            </w:pPr>
            <w:r w:rsidRPr="0024607D">
              <w:rPr>
                <w:rFonts w:ascii="仿宋_GB2312" w:eastAsia="仿宋_GB2312" w:hAnsi="宋体"/>
                <w:spacing w:val="-16"/>
                <w:kern w:val="0"/>
              </w:rPr>
              <w:t xml:space="preserve">B2 </w:t>
            </w:r>
            <w:r w:rsidRPr="0024607D">
              <w:rPr>
                <w:rFonts w:ascii="仿宋_GB2312" w:eastAsia="仿宋_GB2312" w:hAnsi="宋体" w:hint="eastAsia"/>
                <w:spacing w:val="-16"/>
                <w:kern w:val="0"/>
              </w:rPr>
              <w:t>把学校体育工作纳入地方经济社会发展规划</w:t>
            </w:r>
          </w:p>
        </w:tc>
        <w:tc>
          <w:tcPr>
            <w:tcW w:w="6877" w:type="dxa"/>
            <w:vAlign w:val="center"/>
          </w:tcPr>
          <w:p w:rsidR="008D7EEF" w:rsidRPr="0024607D" w:rsidRDefault="008D7EEF" w:rsidP="008D7EEF">
            <w:pPr>
              <w:snapToGrid w:val="0"/>
              <w:ind w:left="31680" w:hangingChars="155" w:firstLine="31680"/>
              <w:rPr>
                <w:rFonts w:ascii="仿宋_GB2312" w:eastAsia="仿宋_GB2312" w:hAnsi="宋体"/>
                <w:spacing w:val="-16"/>
                <w:kern w:val="0"/>
              </w:rPr>
            </w:pPr>
            <w:r w:rsidRPr="0024607D">
              <w:rPr>
                <w:rFonts w:ascii="仿宋_GB2312" w:eastAsia="仿宋_GB2312" w:hAnsi="宋体"/>
                <w:spacing w:val="-16"/>
                <w:kern w:val="0"/>
              </w:rPr>
              <w:t xml:space="preserve">C3 </w:t>
            </w:r>
            <w:r w:rsidRPr="0024607D">
              <w:rPr>
                <w:rFonts w:ascii="仿宋_GB2312" w:eastAsia="仿宋_GB2312" w:hAnsi="宋体" w:hint="eastAsia"/>
                <w:spacing w:val="-16"/>
                <w:kern w:val="0"/>
              </w:rPr>
              <w:t>在经济社会和教育等事业规划中明确提出强化学校体育和促进青少年健康的措施</w:t>
            </w:r>
          </w:p>
        </w:tc>
        <w:tc>
          <w:tcPr>
            <w:tcW w:w="4099" w:type="dxa"/>
            <w:vMerge/>
            <w:vAlign w:val="center"/>
          </w:tcPr>
          <w:p w:rsidR="008D7EEF" w:rsidRPr="0024607D" w:rsidRDefault="008D7EEF">
            <w:pPr>
              <w:snapToGrid w:val="0"/>
              <w:rPr>
                <w:rFonts w:ascii="仿宋_GB2312" w:eastAsia="仿宋_GB2312" w:hAnsi="宋体"/>
                <w:spacing w:val="-16"/>
                <w:kern w:val="0"/>
              </w:rPr>
            </w:pPr>
          </w:p>
        </w:tc>
      </w:tr>
      <w:tr w:rsidR="008D7EEF" w:rsidRPr="0024607D">
        <w:trPr>
          <w:trHeight w:val="566"/>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pPr>
              <w:snapToGrid w:val="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155" w:firstLine="31680"/>
              <w:rPr>
                <w:rFonts w:ascii="仿宋_GB2312" w:eastAsia="仿宋_GB2312" w:hAnsi="宋体"/>
                <w:spacing w:val="-16"/>
                <w:kern w:val="0"/>
              </w:rPr>
            </w:pPr>
            <w:r w:rsidRPr="0024607D">
              <w:rPr>
                <w:rFonts w:ascii="仿宋_GB2312" w:eastAsia="仿宋_GB2312" w:hAnsi="宋体"/>
                <w:spacing w:val="-16"/>
                <w:kern w:val="0"/>
              </w:rPr>
              <w:t xml:space="preserve">C4 </w:t>
            </w:r>
            <w:r w:rsidRPr="0024607D">
              <w:rPr>
                <w:rFonts w:ascii="仿宋_GB2312" w:eastAsia="仿宋_GB2312" w:hAnsi="宋体" w:hint="eastAsia"/>
                <w:spacing w:val="-16"/>
                <w:kern w:val="0"/>
              </w:rPr>
              <w:t>专门制定印发学校体育发展规划、具体实施方案和规范技术标准</w:t>
            </w:r>
          </w:p>
        </w:tc>
        <w:tc>
          <w:tcPr>
            <w:tcW w:w="4099" w:type="dxa"/>
            <w:vMerge/>
            <w:vAlign w:val="center"/>
          </w:tcPr>
          <w:p w:rsidR="008D7EEF" w:rsidRPr="0024607D" w:rsidRDefault="008D7EEF">
            <w:pPr>
              <w:snapToGrid w:val="0"/>
              <w:rPr>
                <w:rFonts w:ascii="仿宋_GB2312" w:eastAsia="仿宋_GB2312" w:hAnsi="宋体"/>
                <w:spacing w:val="-16"/>
                <w:kern w:val="0"/>
              </w:rPr>
            </w:pPr>
          </w:p>
        </w:tc>
      </w:tr>
      <w:tr w:rsidR="008D7EEF" w:rsidRPr="0024607D">
        <w:trPr>
          <w:trHeight w:val="566"/>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restart"/>
            <w:vAlign w:val="center"/>
          </w:tcPr>
          <w:p w:rsidR="008D7EEF" w:rsidRPr="0024607D" w:rsidRDefault="008D7EEF" w:rsidP="008D7EEF">
            <w:pPr>
              <w:snapToGrid w:val="0"/>
              <w:ind w:left="31680" w:hangingChars="155" w:firstLine="31680"/>
              <w:jc w:val="center"/>
              <w:rPr>
                <w:rFonts w:ascii="仿宋_GB2312" w:eastAsia="仿宋_GB2312" w:hAnsi="宋体"/>
                <w:spacing w:val="-16"/>
                <w:kern w:val="0"/>
              </w:rPr>
            </w:pPr>
            <w:r w:rsidRPr="0024607D">
              <w:rPr>
                <w:rFonts w:ascii="仿宋_GB2312" w:eastAsia="仿宋_GB2312" w:hAnsi="宋体"/>
                <w:spacing w:val="-16"/>
                <w:kern w:val="0"/>
              </w:rPr>
              <w:t>B3</w:t>
            </w:r>
            <w:r w:rsidRPr="0024607D">
              <w:rPr>
                <w:rFonts w:ascii="仿宋_GB2312" w:eastAsia="仿宋_GB2312" w:hAnsi="宋体" w:hint="eastAsia"/>
                <w:spacing w:val="-16"/>
                <w:kern w:val="0"/>
              </w:rPr>
              <w:t>把学校体育工作纳入工作考核指标</w:t>
            </w:r>
          </w:p>
        </w:tc>
        <w:tc>
          <w:tcPr>
            <w:tcW w:w="6877" w:type="dxa"/>
            <w:vAlign w:val="center"/>
          </w:tcPr>
          <w:p w:rsidR="008D7EEF" w:rsidRPr="0024607D" w:rsidRDefault="008D7EEF" w:rsidP="008D7EEF">
            <w:pPr>
              <w:snapToGrid w:val="0"/>
              <w:ind w:left="31680" w:hangingChars="200" w:firstLine="31680"/>
              <w:rPr>
                <w:rFonts w:ascii="仿宋_GB2312" w:eastAsia="仿宋_GB2312" w:hAnsi="宋体"/>
                <w:spacing w:val="-16"/>
                <w:kern w:val="0"/>
              </w:rPr>
            </w:pPr>
            <w:r w:rsidRPr="0024607D">
              <w:rPr>
                <w:rFonts w:ascii="仿宋_GB2312" w:eastAsia="仿宋_GB2312" w:hAnsi="宋体"/>
                <w:spacing w:val="-16"/>
                <w:kern w:val="0"/>
              </w:rPr>
              <w:t xml:space="preserve">C5 </w:t>
            </w:r>
            <w:r>
              <w:rPr>
                <w:rFonts w:ascii="仿宋_GB2312" w:eastAsia="仿宋_GB2312" w:hAnsi="宋体" w:cs="宋体" w:hint="eastAsia"/>
                <w:spacing w:val="-16"/>
                <w:kern w:val="0"/>
              </w:rPr>
              <w:t>作为政府政绩考核指标</w:t>
            </w:r>
          </w:p>
        </w:tc>
        <w:tc>
          <w:tcPr>
            <w:tcW w:w="4099" w:type="dxa"/>
            <w:vMerge w:val="restart"/>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查阅资料</w:t>
            </w:r>
          </w:p>
        </w:tc>
      </w:tr>
      <w:tr w:rsidR="008D7EEF" w:rsidRPr="0024607D">
        <w:trPr>
          <w:trHeight w:val="566"/>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rsidP="008D7EEF">
            <w:pPr>
              <w:snapToGrid w:val="0"/>
              <w:ind w:left="31680" w:hangingChars="155" w:firstLine="3168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155" w:firstLine="31680"/>
              <w:rPr>
                <w:rFonts w:ascii="仿宋_GB2312" w:eastAsia="仿宋_GB2312" w:hAnsi="宋体"/>
                <w:spacing w:val="-16"/>
                <w:kern w:val="0"/>
              </w:rPr>
            </w:pPr>
            <w:r w:rsidRPr="0024607D">
              <w:rPr>
                <w:rFonts w:ascii="仿宋_GB2312" w:eastAsia="仿宋_GB2312" w:hAnsi="宋体"/>
                <w:spacing w:val="-16"/>
                <w:kern w:val="0"/>
              </w:rPr>
              <w:t>C6</w:t>
            </w:r>
            <w:r w:rsidRPr="0024607D">
              <w:rPr>
                <w:rFonts w:ascii="仿宋_GB2312" w:eastAsia="仿宋_GB2312" w:hAnsi="宋体" w:hint="eastAsia"/>
                <w:spacing w:val="-16"/>
                <w:kern w:val="0"/>
              </w:rPr>
              <w:t>年度政府工作报告包括学校体育或青少年学生健康的内容</w:t>
            </w:r>
          </w:p>
        </w:tc>
        <w:tc>
          <w:tcPr>
            <w:tcW w:w="4099" w:type="dxa"/>
            <w:vMerge/>
          </w:tcPr>
          <w:p w:rsidR="008D7EEF" w:rsidRPr="0024607D" w:rsidRDefault="008D7EEF">
            <w:pPr>
              <w:snapToGrid w:val="0"/>
              <w:rPr>
                <w:rFonts w:ascii="仿宋_GB2312" w:eastAsia="仿宋_GB2312" w:hAnsi="宋体"/>
                <w:spacing w:val="-16"/>
                <w:kern w:val="0"/>
              </w:rPr>
            </w:pPr>
          </w:p>
        </w:tc>
      </w:tr>
      <w:tr w:rsidR="008D7EEF" w:rsidRPr="0024607D">
        <w:trPr>
          <w:trHeight w:val="566"/>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rsidP="008D7EEF">
            <w:pPr>
              <w:snapToGrid w:val="0"/>
              <w:ind w:left="31680" w:hangingChars="155" w:firstLine="3168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200" w:firstLine="31680"/>
              <w:rPr>
                <w:rFonts w:ascii="仿宋_GB2312" w:eastAsia="仿宋_GB2312" w:hAnsi="宋体"/>
                <w:spacing w:val="-16"/>
                <w:kern w:val="0"/>
              </w:rPr>
            </w:pPr>
            <w:r w:rsidRPr="0024607D">
              <w:rPr>
                <w:rFonts w:ascii="仿宋_GB2312" w:eastAsia="仿宋_GB2312" w:hAnsi="宋体"/>
                <w:spacing w:val="-16"/>
                <w:kern w:val="0"/>
              </w:rPr>
              <w:t>C7</w:t>
            </w:r>
            <w:r>
              <w:rPr>
                <w:rFonts w:ascii="仿宋_GB2312" w:eastAsia="仿宋_GB2312" w:hAnsi="宋体" w:cs="宋体" w:hint="eastAsia"/>
                <w:spacing w:val="-16"/>
                <w:kern w:val="0"/>
              </w:rPr>
              <w:t>作为教育行政部门业绩考核评价指标</w:t>
            </w:r>
          </w:p>
        </w:tc>
        <w:tc>
          <w:tcPr>
            <w:tcW w:w="4099" w:type="dxa"/>
            <w:vMerge/>
          </w:tcPr>
          <w:p w:rsidR="008D7EEF" w:rsidRPr="0024607D" w:rsidRDefault="008D7EEF">
            <w:pPr>
              <w:snapToGrid w:val="0"/>
              <w:rPr>
                <w:rFonts w:ascii="仿宋_GB2312" w:eastAsia="仿宋_GB2312" w:hAnsi="宋体"/>
                <w:spacing w:val="-16"/>
                <w:kern w:val="0"/>
              </w:rPr>
            </w:pPr>
          </w:p>
        </w:tc>
      </w:tr>
      <w:tr w:rsidR="008D7EEF" w:rsidRPr="0024607D">
        <w:trPr>
          <w:trHeight w:val="566"/>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rsidP="008D7EEF">
            <w:pPr>
              <w:snapToGrid w:val="0"/>
              <w:ind w:left="31680" w:hangingChars="155" w:firstLine="3168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200" w:firstLine="31680"/>
              <w:rPr>
                <w:rFonts w:ascii="仿宋_GB2312" w:eastAsia="仿宋_GB2312" w:hAnsi="宋体"/>
                <w:spacing w:val="-16"/>
                <w:kern w:val="0"/>
              </w:rPr>
            </w:pPr>
            <w:r w:rsidRPr="0024607D">
              <w:rPr>
                <w:rFonts w:ascii="仿宋_GB2312" w:eastAsia="仿宋_GB2312" w:hAnsi="宋体"/>
                <w:spacing w:val="-16"/>
                <w:kern w:val="0"/>
              </w:rPr>
              <w:t>C8</w:t>
            </w:r>
            <w:r>
              <w:rPr>
                <w:rFonts w:ascii="仿宋_GB2312" w:eastAsia="仿宋_GB2312" w:hAnsi="宋体" w:cs="宋体" w:hint="eastAsia"/>
                <w:spacing w:val="-16"/>
                <w:kern w:val="0"/>
              </w:rPr>
              <w:t>作为学校负责人业绩考核评价指标</w:t>
            </w:r>
          </w:p>
        </w:tc>
        <w:tc>
          <w:tcPr>
            <w:tcW w:w="4099" w:type="dxa"/>
            <w:vMerge/>
          </w:tcPr>
          <w:p w:rsidR="008D7EEF" w:rsidRPr="0024607D" w:rsidRDefault="008D7EEF">
            <w:pPr>
              <w:snapToGrid w:val="0"/>
              <w:rPr>
                <w:rFonts w:ascii="仿宋_GB2312" w:eastAsia="仿宋_GB2312" w:hAnsi="宋体"/>
                <w:spacing w:val="-16"/>
                <w:kern w:val="0"/>
              </w:rPr>
            </w:pPr>
          </w:p>
        </w:tc>
      </w:tr>
      <w:tr w:rsidR="008D7EEF" w:rsidRPr="0024607D">
        <w:trPr>
          <w:trHeight w:val="602"/>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rsidP="008D7EEF">
            <w:pPr>
              <w:snapToGrid w:val="0"/>
              <w:ind w:left="31680" w:hangingChars="155" w:firstLine="3168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155" w:firstLine="31680"/>
              <w:rPr>
                <w:rFonts w:ascii="仿宋_GB2312" w:eastAsia="仿宋_GB2312" w:hAnsi="宋体"/>
                <w:spacing w:val="-16"/>
                <w:kern w:val="0"/>
              </w:rPr>
            </w:pPr>
            <w:r w:rsidRPr="0024607D">
              <w:rPr>
                <w:rFonts w:ascii="仿宋_GB2312" w:eastAsia="仿宋_GB2312" w:hAnsi="宋体"/>
                <w:spacing w:val="-16"/>
                <w:kern w:val="0"/>
              </w:rPr>
              <w:t>C9</w:t>
            </w:r>
            <w:r w:rsidRPr="0024607D">
              <w:rPr>
                <w:rFonts w:ascii="仿宋_GB2312" w:eastAsia="仿宋_GB2312" w:hAnsi="宋体" w:hint="eastAsia"/>
                <w:spacing w:val="-16"/>
                <w:kern w:val="0"/>
              </w:rPr>
              <w:t>建立学校、社区、家庭相结合的青少年体育网络，包括建立社会力量支持学校体育发展的长效机制</w:t>
            </w:r>
          </w:p>
        </w:tc>
        <w:tc>
          <w:tcPr>
            <w:tcW w:w="4099" w:type="dxa"/>
            <w:vMerge w:val="restart"/>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现场查看、查阅资料</w:t>
            </w:r>
          </w:p>
        </w:tc>
      </w:tr>
      <w:tr w:rsidR="008D7EEF" w:rsidRPr="0024607D">
        <w:trPr>
          <w:trHeight w:val="566"/>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rsidP="008D7EEF">
            <w:pPr>
              <w:snapToGrid w:val="0"/>
              <w:ind w:left="31680" w:hangingChars="155" w:firstLine="3168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200" w:firstLine="31680"/>
              <w:rPr>
                <w:rFonts w:ascii="仿宋_GB2312" w:eastAsia="仿宋_GB2312" w:hAnsi="宋体"/>
                <w:spacing w:val="-16"/>
                <w:kern w:val="0"/>
              </w:rPr>
            </w:pPr>
            <w:r w:rsidRPr="0024607D">
              <w:rPr>
                <w:rFonts w:ascii="仿宋_GB2312" w:eastAsia="仿宋_GB2312" w:hAnsi="宋体"/>
                <w:spacing w:val="-16"/>
                <w:kern w:val="0"/>
              </w:rPr>
              <w:t>C10</w:t>
            </w:r>
            <w:r w:rsidRPr="0024607D">
              <w:rPr>
                <w:rFonts w:ascii="仿宋_GB2312" w:eastAsia="仿宋_GB2312" w:hAnsi="宋体" w:hint="eastAsia"/>
                <w:spacing w:val="-16"/>
                <w:kern w:val="0"/>
              </w:rPr>
              <w:t>建立学校体育工作督导机制，定期开展学校体育工作专项督导</w:t>
            </w:r>
          </w:p>
        </w:tc>
        <w:tc>
          <w:tcPr>
            <w:tcW w:w="4099" w:type="dxa"/>
            <w:vMerge/>
            <w:vAlign w:val="center"/>
          </w:tcPr>
          <w:p w:rsidR="008D7EEF" w:rsidRPr="0024607D" w:rsidRDefault="008D7EEF">
            <w:pPr>
              <w:snapToGrid w:val="0"/>
              <w:rPr>
                <w:rFonts w:ascii="仿宋_GB2312" w:eastAsia="仿宋_GB2312" w:hAnsi="宋体"/>
                <w:spacing w:val="-16"/>
                <w:kern w:val="0"/>
              </w:rPr>
            </w:pPr>
          </w:p>
        </w:tc>
      </w:tr>
      <w:tr w:rsidR="008D7EEF" w:rsidRPr="0024607D">
        <w:trPr>
          <w:trHeight w:val="566"/>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rsidP="008D7EEF">
            <w:pPr>
              <w:snapToGrid w:val="0"/>
              <w:ind w:left="31680" w:hangingChars="155" w:firstLine="3168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155" w:firstLine="31680"/>
              <w:rPr>
                <w:rFonts w:ascii="仿宋_GB2312" w:eastAsia="仿宋_GB2312" w:hAnsi="宋体"/>
                <w:spacing w:val="-16"/>
                <w:kern w:val="0"/>
              </w:rPr>
            </w:pPr>
            <w:r w:rsidRPr="0024607D">
              <w:rPr>
                <w:rFonts w:ascii="仿宋_GB2312" w:eastAsia="仿宋_GB2312" w:hAnsi="宋体"/>
                <w:spacing w:val="-16"/>
                <w:kern w:val="0"/>
              </w:rPr>
              <w:t>C11</w:t>
            </w:r>
            <w:r w:rsidRPr="0024607D">
              <w:rPr>
                <w:rFonts w:ascii="仿宋_GB2312" w:eastAsia="仿宋_GB2312" w:hAnsi="宋体" w:hint="eastAsia"/>
                <w:spacing w:val="-16"/>
                <w:kern w:val="0"/>
              </w:rPr>
              <w:t>对学校体育工作成绩突出的地方、部门、学校和个人进行表彰奖励</w:t>
            </w: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查阅资料</w:t>
            </w:r>
          </w:p>
        </w:tc>
      </w:tr>
      <w:tr w:rsidR="008D7EEF" w:rsidRPr="0024607D">
        <w:trPr>
          <w:trHeight w:val="566"/>
          <w:jc w:val="center"/>
        </w:trPr>
        <w:tc>
          <w:tcPr>
            <w:tcW w:w="1229" w:type="dxa"/>
            <w:vMerge w:val="restart"/>
            <w:vAlign w:val="center"/>
          </w:tcPr>
          <w:p w:rsidR="008D7EEF" w:rsidRPr="0024607D" w:rsidRDefault="008D7EEF">
            <w:pPr>
              <w:snapToGrid w:val="0"/>
              <w:rPr>
                <w:rFonts w:ascii="仿宋_GB2312" w:eastAsia="仿宋_GB2312"/>
                <w:spacing w:val="-16"/>
                <w:kern w:val="0"/>
              </w:rPr>
            </w:pPr>
            <w:r w:rsidRPr="0024607D">
              <w:rPr>
                <w:rFonts w:ascii="仿宋_GB2312" w:eastAsia="仿宋_GB2312"/>
                <w:spacing w:val="-16"/>
                <w:kern w:val="0"/>
              </w:rPr>
              <w:t>A2</w:t>
            </w:r>
          </w:p>
          <w:p w:rsidR="008D7EEF" w:rsidRPr="0024607D" w:rsidRDefault="008D7EEF">
            <w:pPr>
              <w:snapToGrid w:val="0"/>
              <w:rPr>
                <w:rFonts w:ascii="仿宋_GB2312" w:eastAsia="仿宋_GB2312"/>
                <w:spacing w:val="-16"/>
                <w:kern w:val="0"/>
              </w:rPr>
            </w:pPr>
            <w:r>
              <w:rPr>
                <w:rFonts w:ascii="仿宋_GB2312" w:eastAsia="仿宋_GB2312" w:hAnsi="宋体" w:cs="宋体" w:hint="eastAsia"/>
                <w:spacing w:val="-16"/>
                <w:kern w:val="0"/>
              </w:rPr>
              <w:t>教育教学</w:t>
            </w:r>
          </w:p>
        </w:tc>
        <w:tc>
          <w:tcPr>
            <w:tcW w:w="2235" w:type="dxa"/>
            <w:vMerge w:val="restart"/>
            <w:vAlign w:val="center"/>
          </w:tcPr>
          <w:p w:rsidR="008D7EEF" w:rsidRPr="0024607D" w:rsidRDefault="008D7EEF" w:rsidP="008D7EEF">
            <w:pPr>
              <w:snapToGrid w:val="0"/>
              <w:ind w:left="31680" w:hangingChars="155" w:firstLine="31680"/>
              <w:jc w:val="center"/>
              <w:rPr>
                <w:rFonts w:ascii="仿宋_GB2312" w:eastAsia="仿宋_GB2312" w:hAnsi="宋体"/>
                <w:spacing w:val="-16"/>
                <w:kern w:val="0"/>
              </w:rPr>
            </w:pPr>
            <w:r w:rsidRPr="0024607D">
              <w:rPr>
                <w:rFonts w:ascii="仿宋_GB2312" w:eastAsia="仿宋_GB2312" w:hAnsi="宋体"/>
                <w:spacing w:val="-16"/>
                <w:kern w:val="0"/>
              </w:rPr>
              <w:t>B4</w:t>
            </w:r>
            <w:r>
              <w:rPr>
                <w:rFonts w:ascii="仿宋_GB2312" w:eastAsia="仿宋_GB2312" w:hAnsi="宋体" w:cs="宋体" w:hint="eastAsia"/>
                <w:spacing w:val="-16"/>
                <w:kern w:val="0"/>
              </w:rPr>
              <w:t>体育教学</w:t>
            </w:r>
          </w:p>
        </w:tc>
        <w:tc>
          <w:tcPr>
            <w:tcW w:w="6877" w:type="dxa"/>
            <w:vAlign w:val="center"/>
          </w:tcPr>
          <w:p w:rsidR="008D7EEF" w:rsidRPr="0024607D" w:rsidRDefault="008D7EEF" w:rsidP="008D7EEF">
            <w:pPr>
              <w:snapToGrid w:val="0"/>
              <w:ind w:left="31680" w:hangingChars="200" w:firstLine="31680"/>
              <w:rPr>
                <w:rFonts w:ascii="仿宋_GB2312" w:eastAsia="仿宋_GB2312" w:hAnsi="宋体"/>
                <w:spacing w:val="-16"/>
                <w:kern w:val="0"/>
              </w:rPr>
            </w:pPr>
            <w:r w:rsidRPr="0024607D">
              <w:rPr>
                <w:rFonts w:ascii="仿宋_GB2312" w:eastAsia="仿宋_GB2312" w:hAnsi="宋体"/>
                <w:spacing w:val="-16"/>
                <w:kern w:val="0"/>
              </w:rPr>
              <w:t>C12</w:t>
            </w:r>
            <w:r>
              <w:rPr>
                <w:rFonts w:ascii="仿宋_GB2312" w:eastAsia="仿宋_GB2312" w:hAnsi="宋体" w:cs="宋体" w:hint="eastAsia"/>
                <w:spacing w:val="-16"/>
                <w:kern w:val="0"/>
              </w:rPr>
              <w:t>体育课开足率</w:t>
            </w:r>
          </w:p>
        </w:tc>
        <w:tc>
          <w:tcPr>
            <w:tcW w:w="4099" w:type="dxa"/>
            <w:vAlign w:val="center"/>
          </w:tcPr>
          <w:p w:rsidR="008D7EEF" w:rsidRPr="0024607D" w:rsidRDefault="008D7EEF">
            <w:pPr>
              <w:snapToGrid w:val="0"/>
              <w:rPr>
                <w:rFonts w:ascii="仿宋_GB2312" w:eastAsia="仿宋_GB2312" w:hAnsi="宋体"/>
                <w:spacing w:val="-16"/>
                <w:kern w:val="0"/>
              </w:rPr>
            </w:pPr>
            <w:r>
              <w:rPr>
                <w:rFonts w:ascii="仿宋_GB2312" w:eastAsia="仿宋_GB2312" w:hAnsi="宋体" w:cs="宋体" w:hint="eastAsia"/>
                <w:spacing w:val="-16"/>
                <w:kern w:val="0"/>
              </w:rPr>
              <w:t>按照课程标准考核</w:t>
            </w:r>
          </w:p>
        </w:tc>
      </w:tr>
      <w:tr w:rsidR="008D7EEF" w:rsidRPr="0024607D">
        <w:trPr>
          <w:trHeight w:val="571"/>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pPr>
              <w:snapToGrid w:val="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155" w:firstLine="31680"/>
              <w:rPr>
                <w:rFonts w:ascii="仿宋_GB2312" w:eastAsia="仿宋_GB2312" w:hAnsi="宋体"/>
                <w:spacing w:val="-16"/>
                <w:kern w:val="0"/>
              </w:rPr>
            </w:pPr>
            <w:r w:rsidRPr="0024607D">
              <w:rPr>
                <w:rFonts w:ascii="仿宋_GB2312" w:eastAsia="仿宋_GB2312" w:hAnsi="宋体"/>
                <w:spacing w:val="-16"/>
                <w:kern w:val="0"/>
              </w:rPr>
              <w:t>C13</w:t>
            </w:r>
            <w:r w:rsidRPr="0024607D">
              <w:rPr>
                <w:rFonts w:ascii="仿宋_GB2312" w:eastAsia="仿宋_GB2312" w:hAnsi="宋体" w:hint="eastAsia"/>
                <w:spacing w:val="-16"/>
                <w:kern w:val="0"/>
              </w:rPr>
              <w:t>学校对在校学生进行必要的安全教育和自护自救教育，开展运动风险管理安全知识、技能培训</w:t>
            </w: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现场走访、查阅资料</w:t>
            </w:r>
          </w:p>
        </w:tc>
      </w:tr>
      <w:tr w:rsidR="008D7EEF" w:rsidRPr="0024607D">
        <w:trPr>
          <w:trHeight w:val="566"/>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pPr>
              <w:snapToGrid w:val="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200" w:firstLine="31680"/>
              <w:rPr>
                <w:rFonts w:ascii="仿宋_GB2312" w:eastAsia="仿宋_GB2312" w:hAnsi="宋体"/>
                <w:spacing w:val="-16"/>
                <w:kern w:val="0"/>
              </w:rPr>
            </w:pPr>
            <w:r w:rsidRPr="0024607D">
              <w:rPr>
                <w:rFonts w:ascii="仿宋_GB2312" w:eastAsia="仿宋_GB2312" w:hAnsi="宋体"/>
                <w:spacing w:val="-16"/>
                <w:kern w:val="0"/>
              </w:rPr>
              <w:t>C14</w:t>
            </w:r>
            <w:r>
              <w:rPr>
                <w:rFonts w:ascii="仿宋_GB2312" w:eastAsia="仿宋_GB2312" w:hAnsi="宋体" w:cs="宋体" w:hint="eastAsia"/>
                <w:spacing w:val="-16"/>
                <w:kern w:val="0"/>
              </w:rPr>
              <w:t>建立家庭体育作业制度</w:t>
            </w: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查阅资料</w:t>
            </w:r>
          </w:p>
        </w:tc>
      </w:tr>
      <w:tr w:rsidR="008D7EEF" w:rsidRPr="0024607D">
        <w:trPr>
          <w:trHeight w:val="602"/>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pPr>
              <w:snapToGrid w:val="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155" w:firstLine="31680"/>
              <w:rPr>
                <w:rFonts w:ascii="仿宋_GB2312" w:eastAsia="仿宋_GB2312" w:hAnsi="宋体"/>
                <w:spacing w:val="-16"/>
                <w:kern w:val="0"/>
              </w:rPr>
            </w:pPr>
            <w:r w:rsidRPr="0024607D">
              <w:rPr>
                <w:rFonts w:ascii="仿宋_GB2312" w:eastAsia="仿宋_GB2312" w:hAnsi="宋体"/>
                <w:spacing w:val="-16"/>
                <w:kern w:val="0"/>
              </w:rPr>
              <w:t>C15</w:t>
            </w:r>
            <w:r w:rsidRPr="0024607D">
              <w:rPr>
                <w:rFonts w:ascii="仿宋_GB2312" w:eastAsia="仿宋_GB2312" w:hAnsi="宋体" w:hint="eastAsia"/>
                <w:spacing w:val="-16"/>
                <w:kern w:val="0"/>
              </w:rPr>
              <w:t>开展运动项目教学、训练，提高学生专项运动能力，至少在两个体育运动项目上形成传统</w:t>
            </w: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走访座谈</w:t>
            </w:r>
          </w:p>
        </w:tc>
      </w:tr>
      <w:tr w:rsidR="008D7EEF" w:rsidRPr="0024607D">
        <w:trPr>
          <w:trHeight w:val="1187"/>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restart"/>
            <w:vAlign w:val="center"/>
          </w:tcPr>
          <w:p w:rsidR="008D7EEF" w:rsidRPr="0024607D" w:rsidRDefault="008D7EEF" w:rsidP="008D7EEF">
            <w:pPr>
              <w:snapToGrid w:val="0"/>
              <w:ind w:left="31680" w:hangingChars="155" w:firstLine="31680"/>
              <w:jc w:val="center"/>
              <w:rPr>
                <w:rFonts w:ascii="仿宋_GB2312" w:eastAsia="仿宋_GB2312" w:hAnsi="宋体"/>
                <w:spacing w:val="-16"/>
                <w:kern w:val="0"/>
              </w:rPr>
            </w:pPr>
            <w:r w:rsidRPr="0024607D">
              <w:rPr>
                <w:rFonts w:ascii="仿宋_GB2312" w:eastAsia="仿宋_GB2312" w:hAnsi="宋体"/>
                <w:spacing w:val="-16"/>
                <w:kern w:val="0"/>
              </w:rPr>
              <w:t>B5</w:t>
            </w:r>
            <w:r>
              <w:rPr>
                <w:rFonts w:ascii="仿宋_GB2312" w:eastAsia="仿宋_GB2312" w:hAnsi="宋体" w:cs="宋体" w:hint="eastAsia"/>
                <w:spacing w:val="-16"/>
                <w:kern w:val="0"/>
              </w:rPr>
              <w:t>课外锻炼</w:t>
            </w:r>
          </w:p>
        </w:tc>
        <w:tc>
          <w:tcPr>
            <w:tcW w:w="6877"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spacing w:val="-16"/>
                <w:kern w:val="0"/>
              </w:rPr>
              <w:t>C16</w:t>
            </w:r>
            <w:r>
              <w:rPr>
                <w:rFonts w:ascii="仿宋_GB2312" w:eastAsia="仿宋_GB2312" w:hAnsi="宋体" w:cs="宋体" w:hint="eastAsia"/>
                <w:spacing w:val="-16"/>
                <w:kern w:val="0"/>
              </w:rPr>
              <w:t>保证一小时锻炼时间的落实率</w:t>
            </w: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重点督查大课间活动安排次数</w:t>
            </w:r>
            <w:r w:rsidRPr="0024607D">
              <w:rPr>
                <w:rFonts w:ascii="仿宋_GB2312" w:eastAsia="仿宋_GB2312" w:hAnsi="宋体"/>
                <w:spacing w:val="-16"/>
                <w:kern w:val="0"/>
              </w:rPr>
              <w:t>/</w:t>
            </w:r>
            <w:r w:rsidRPr="0024607D">
              <w:rPr>
                <w:rFonts w:ascii="仿宋_GB2312" w:eastAsia="仿宋_GB2312" w:hAnsi="宋体" w:hint="eastAsia"/>
                <w:spacing w:val="-16"/>
                <w:kern w:val="0"/>
              </w:rPr>
              <w:t>教学天数；寄宿制学校建立每天做早操制度；制订和实施体育课、大课间和课外体育活动一体化的阳光体育运动方案等工作情况。计算落实一小时锻炼时间的学校比率</w:t>
            </w:r>
          </w:p>
        </w:tc>
      </w:tr>
      <w:tr w:rsidR="008D7EEF" w:rsidRPr="0024607D">
        <w:trPr>
          <w:trHeight w:val="602"/>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pPr>
              <w:snapToGrid w:val="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155" w:firstLine="31680"/>
              <w:rPr>
                <w:rFonts w:ascii="仿宋_GB2312" w:eastAsia="仿宋_GB2312" w:hAnsi="宋体"/>
                <w:spacing w:val="-16"/>
                <w:kern w:val="0"/>
              </w:rPr>
            </w:pPr>
            <w:r w:rsidRPr="0024607D">
              <w:rPr>
                <w:rFonts w:ascii="仿宋_GB2312" w:eastAsia="仿宋_GB2312" w:hAnsi="宋体"/>
                <w:spacing w:val="-16"/>
                <w:kern w:val="0"/>
              </w:rPr>
              <w:t>C17</w:t>
            </w:r>
            <w:r w:rsidRPr="0024607D">
              <w:rPr>
                <w:rFonts w:ascii="仿宋_GB2312" w:eastAsia="仿宋_GB2312" w:hAnsi="宋体" w:hint="eastAsia"/>
                <w:spacing w:val="-16"/>
                <w:kern w:val="0"/>
              </w:rPr>
              <w:t>高中阶段学校落实学生军事训练制度，中小学开展国防教育</w:t>
            </w: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重点督查落实《高级中学学生军事训练教学大纲》和《学生军事训练工作规定》和国防教育政策情况</w:t>
            </w:r>
          </w:p>
        </w:tc>
      </w:tr>
      <w:tr w:rsidR="008D7EEF" w:rsidRPr="0024607D">
        <w:trPr>
          <w:trHeight w:val="566"/>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pPr>
              <w:snapToGrid w:val="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155" w:firstLine="31680"/>
              <w:rPr>
                <w:rFonts w:ascii="仿宋_GB2312" w:eastAsia="仿宋_GB2312" w:hAnsi="宋体"/>
                <w:spacing w:val="-16"/>
                <w:kern w:val="0"/>
              </w:rPr>
            </w:pPr>
            <w:r w:rsidRPr="0024607D">
              <w:rPr>
                <w:rFonts w:ascii="仿宋_GB2312" w:eastAsia="仿宋_GB2312" w:hAnsi="宋体"/>
                <w:spacing w:val="-16"/>
                <w:kern w:val="0"/>
              </w:rPr>
              <w:t>C18</w:t>
            </w:r>
            <w:r w:rsidRPr="0024607D">
              <w:rPr>
                <w:rFonts w:ascii="仿宋_GB2312" w:eastAsia="仿宋_GB2312" w:hAnsi="宋体" w:hint="eastAsia"/>
                <w:spacing w:val="-16"/>
                <w:kern w:val="0"/>
              </w:rPr>
              <w:t>建立定期组织综合性或专项性的学生体育运动会制度</w:t>
            </w: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查阅资料</w:t>
            </w:r>
          </w:p>
        </w:tc>
      </w:tr>
      <w:tr w:rsidR="008D7EEF" w:rsidRPr="0024607D">
        <w:trPr>
          <w:trHeight w:val="566"/>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pPr>
              <w:snapToGrid w:val="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155" w:firstLine="31680"/>
              <w:rPr>
                <w:rFonts w:ascii="仿宋_GB2312" w:eastAsia="仿宋_GB2312" w:hAnsi="宋体"/>
                <w:spacing w:val="-16"/>
                <w:kern w:val="0"/>
              </w:rPr>
            </w:pPr>
            <w:r w:rsidRPr="0024607D">
              <w:rPr>
                <w:rFonts w:ascii="仿宋_GB2312" w:eastAsia="仿宋_GB2312" w:hAnsi="宋体"/>
                <w:spacing w:val="-16"/>
                <w:kern w:val="0"/>
              </w:rPr>
              <w:t>C19</w:t>
            </w:r>
            <w:r w:rsidRPr="0024607D">
              <w:rPr>
                <w:rFonts w:ascii="仿宋_GB2312" w:eastAsia="仿宋_GB2312" w:hAnsi="宋体" w:hint="eastAsia"/>
                <w:spacing w:val="-16"/>
                <w:kern w:val="0"/>
              </w:rPr>
              <w:t>学校组建有运动队、代表队、俱乐部、兴趣小组等，积极开展课余体育训练</w:t>
            </w: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走访座谈</w:t>
            </w:r>
          </w:p>
        </w:tc>
      </w:tr>
      <w:tr w:rsidR="008D7EEF" w:rsidRPr="0024607D">
        <w:trPr>
          <w:trHeight w:val="896"/>
          <w:jc w:val="center"/>
        </w:trPr>
        <w:tc>
          <w:tcPr>
            <w:tcW w:w="1229" w:type="dxa"/>
            <w:vMerge w:val="restart"/>
            <w:vAlign w:val="center"/>
          </w:tcPr>
          <w:p w:rsidR="008D7EEF" w:rsidRPr="0024607D" w:rsidRDefault="008D7EEF">
            <w:pPr>
              <w:snapToGrid w:val="0"/>
              <w:rPr>
                <w:rFonts w:ascii="仿宋_GB2312" w:eastAsia="仿宋_GB2312"/>
                <w:spacing w:val="-16"/>
                <w:kern w:val="0"/>
              </w:rPr>
            </w:pPr>
            <w:r w:rsidRPr="0024607D">
              <w:rPr>
                <w:rFonts w:ascii="仿宋_GB2312" w:eastAsia="仿宋_GB2312"/>
                <w:spacing w:val="-16"/>
                <w:kern w:val="0"/>
              </w:rPr>
              <w:t>A3</w:t>
            </w:r>
          </w:p>
          <w:p w:rsidR="008D7EEF" w:rsidRPr="0024607D" w:rsidRDefault="008D7EEF">
            <w:pPr>
              <w:snapToGrid w:val="0"/>
              <w:rPr>
                <w:rFonts w:ascii="仿宋_GB2312" w:eastAsia="仿宋_GB2312"/>
                <w:spacing w:val="-16"/>
                <w:kern w:val="0"/>
              </w:rPr>
            </w:pPr>
            <w:r>
              <w:rPr>
                <w:rFonts w:ascii="仿宋_GB2312" w:eastAsia="仿宋_GB2312" w:hAnsi="宋体" w:cs="宋体" w:hint="eastAsia"/>
                <w:spacing w:val="-16"/>
                <w:kern w:val="0"/>
              </w:rPr>
              <w:t>条件保障</w:t>
            </w:r>
          </w:p>
        </w:tc>
        <w:tc>
          <w:tcPr>
            <w:tcW w:w="2235" w:type="dxa"/>
            <w:vMerge w:val="restart"/>
            <w:vAlign w:val="center"/>
          </w:tcPr>
          <w:p w:rsidR="008D7EEF" w:rsidRPr="0024607D" w:rsidRDefault="008D7EEF" w:rsidP="008D7EEF">
            <w:pPr>
              <w:snapToGrid w:val="0"/>
              <w:ind w:left="31680" w:hangingChars="155" w:firstLine="31680"/>
              <w:jc w:val="center"/>
              <w:rPr>
                <w:rFonts w:ascii="仿宋_GB2312" w:eastAsia="仿宋_GB2312" w:hAnsi="宋体"/>
                <w:spacing w:val="-16"/>
                <w:kern w:val="0"/>
              </w:rPr>
            </w:pPr>
            <w:r w:rsidRPr="0024607D">
              <w:rPr>
                <w:rFonts w:ascii="仿宋_GB2312" w:eastAsia="仿宋_GB2312" w:hAnsi="宋体"/>
                <w:spacing w:val="-16"/>
                <w:kern w:val="0"/>
              </w:rPr>
              <w:t>B6</w:t>
            </w:r>
            <w:r>
              <w:rPr>
                <w:rFonts w:ascii="仿宋_GB2312" w:eastAsia="仿宋_GB2312" w:hAnsi="宋体" w:cs="宋体" w:hint="eastAsia"/>
                <w:spacing w:val="-16"/>
                <w:kern w:val="0"/>
              </w:rPr>
              <w:t>师资配备与培训</w:t>
            </w:r>
          </w:p>
        </w:tc>
        <w:tc>
          <w:tcPr>
            <w:tcW w:w="6877" w:type="dxa"/>
            <w:vAlign w:val="center"/>
          </w:tcPr>
          <w:p w:rsidR="008D7EEF" w:rsidRPr="0024607D" w:rsidRDefault="008D7EEF" w:rsidP="008D7EEF">
            <w:pPr>
              <w:snapToGrid w:val="0"/>
              <w:ind w:left="31680" w:hangingChars="200" w:firstLine="31680"/>
              <w:rPr>
                <w:rFonts w:ascii="仿宋_GB2312" w:eastAsia="仿宋_GB2312" w:hAnsi="宋体"/>
                <w:spacing w:val="-16"/>
                <w:kern w:val="0"/>
              </w:rPr>
            </w:pPr>
            <w:r w:rsidRPr="0024607D">
              <w:rPr>
                <w:rFonts w:ascii="仿宋_GB2312" w:eastAsia="仿宋_GB2312" w:hAnsi="宋体"/>
                <w:spacing w:val="-16"/>
                <w:kern w:val="0"/>
              </w:rPr>
              <w:t>C20</w:t>
            </w:r>
            <w:r>
              <w:rPr>
                <w:rFonts w:ascii="仿宋_GB2312" w:eastAsia="仿宋_GB2312" w:hAnsi="宋体" w:cs="宋体" w:hint="eastAsia"/>
                <w:spacing w:val="-16"/>
                <w:kern w:val="0"/>
              </w:rPr>
              <w:t>体育教师配备率</w:t>
            </w:r>
          </w:p>
        </w:tc>
        <w:tc>
          <w:tcPr>
            <w:tcW w:w="4099" w:type="dxa"/>
            <w:vAlign w:val="center"/>
          </w:tcPr>
          <w:p w:rsidR="008D7EEF" w:rsidRPr="0024607D" w:rsidRDefault="008D7EEF">
            <w:pPr>
              <w:snapToGrid w:val="0"/>
              <w:ind w:left="1"/>
              <w:rPr>
                <w:rFonts w:ascii="仿宋_GB2312" w:eastAsia="仿宋_GB2312" w:hAnsi="宋体"/>
                <w:spacing w:val="-16"/>
                <w:kern w:val="0"/>
              </w:rPr>
            </w:pPr>
            <w:r w:rsidRPr="0024607D">
              <w:rPr>
                <w:rFonts w:ascii="仿宋_GB2312" w:eastAsia="仿宋_GB2312" w:hAnsi="宋体" w:hint="eastAsia"/>
                <w:spacing w:val="-16"/>
                <w:kern w:val="0"/>
              </w:rPr>
              <w:t>参照《国家学校体育卫生条件基本标准》要求，计算实际体育教师数</w:t>
            </w:r>
            <w:r w:rsidRPr="0024607D">
              <w:rPr>
                <w:rFonts w:ascii="仿宋_GB2312" w:eastAsia="仿宋_GB2312" w:hAnsi="宋体"/>
                <w:spacing w:val="-16"/>
                <w:kern w:val="0"/>
              </w:rPr>
              <w:t>/</w:t>
            </w:r>
            <w:r w:rsidRPr="0024607D">
              <w:rPr>
                <w:rFonts w:ascii="仿宋_GB2312" w:eastAsia="仿宋_GB2312" w:hAnsi="宋体" w:hint="eastAsia"/>
                <w:spacing w:val="-16"/>
                <w:kern w:val="0"/>
              </w:rPr>
              <w:t>应配体育教师数，统计近三年体育教师补充数量</w:t>
            </w:r>
          </w:p>
        </w:tc>
      </w:tr>
      <w:tr w:rsidR="008D7EEF" w:rsidRPr="0024607D">
        <w:trPr>
          <w:trHeight w:val="896"/>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pPr>
              <w:snapToGrid w:val="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155" w:firstLine="31680"/>
              <w:rPr>
                <w:rFonts w:ascii="仿宋_GB2312" w:eastAsia="仿宋_GB2312" w:hAnsi="宋体"/>
                <w:spacing w:val="-16"/>
                <w:kern w:val="0"/>
              </w:rPr>
            </w:pPr>
            <w:r w:rsidRPr="0024607D">
              <w:rPr>
                <w:rFonts w:ascii="仿宋_GB2312" w:eastAsia="仿宋_GB2312" w:hAnsi="宋体"/>
                <w:spacing w:val="-16"/>
                <w:kern w:val="0"/>
              </w:rPr>
              <w:t>C21</w:t>
            </w:r>
            <w:r w:rsidRPr="0024607D">
              <w:rPr>
                <w:rFonts w:ascii="仿宋_GB2312" w:eastAsia="仿宋_GB2312" w:hAnsi="宋体" w:hint="eastAsia"/>
                <w:spacing w:val="-16"/>
                <w:kern w:val="0"/>
              </w:rPr>
              <w:t>体育教师组织课间操（早操）、课外体育活动和课余训练、体育竞赛、学生体质健康测试给予计算工作量。对体育教师的职务聘任、工资待遇与其他任课教师同等对待</w:t>
            </w: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走访座谈、查阅资料</w:t>
            </w:r>
          </w:p>
        </w:tc>
      </w:tr>
      <w:tr w:rsidR="008D7EEF" w:rsidRPr="0024607D">
        <w:trPr>
          <w:trHeight w:val="602"/>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restart"/>
            <w:vAlign w:val="center"/>
          </w:tcPr>
          <w:p w:rsidR="008D7EEF" w:rsidRPr="0024607D" w:rsidRDefault="008D7EEF" w:rsidP="008D7EEF">
            <w:pPr>
              <w:snapToGrid w:val="0"/>
              <w:ind w:left="31680" w:hangingChars="155" w:firstLine="31680"/>
              <w:jc w:val="center"/>
              <w:rPr>
                <w:rFonts w:ascii="仿宋_GB2312" w:eastAsia="仿宋_GB2312" w:hAnsi="宋体"/>
                <w:spacing w:val="-16"/>
                <w:kern w:val="0"/>
              </w:rPr>
            </w:pPr>
            <w:r w:rsidRPr="0024607D">
              <w:rPr>
                <w:rFonts w:ascii="仿宋_GB2312" w:eastAsia="仿宋_GB2312" w:hAnsi="宋体"/>
                <w:spacing w:val="-16"/>
                <w:kern w:val="0"/>
              </w:rPr>
              <w:t>B7</w:t>
            </w:r>
            <w:r>
              <w:rPr>
                <w:rFonts w:ascii="仿宋_GB2312" w:eastAsia="仿宋_GB2312" w:hAnsi="宋体" w:cs="宋体" w:hint="eastAsia"/>
                <w:spacing w:val="-16"/>
                <w:kern w:val="0"/>
              </w:rPr>
              <w:t>体育设施设备</w:t>
            </w:r>
          </w:p>
        </w:tc>
        <w:tc>
          <w:tcPr>
            <w:tcW w:w="6877"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spacing w:val="-16"/>
                <w:kern w:val="0"/>
              </w:rPr>
              <w:t>C22</w:t>
            </w:r>
            <w:r>
              <w:rPr>
                <w:rFonts w:ascii="仿宋_GB2312" w:eastAsia="仿宋_GB2312" w:hAnsi="宋体" w:cs="宋体" w:hint="eastAsia"/>
                <w:spacing w:val="-16"/>
                <w:kern w:val="0"/>
              </w:rPr>
              <w:t>体育场地达标率</w:t>
            </w: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统计达到《国家体育卫生条件基本标准》要求的学校数</w:t>
            </w:r>
            <w:r w:rsidRPr="0024607D">
              <w:rPr>
                <w:rFonts w:ascii="仿宋_GB2312" w:eastAsia="仿宋_GB2312" w:hAnsi="宋体"/>
                <w:spacing w:val="-16"/>
                <w:kern w:val="0"/>
              </w:rPr>
              <w:t>/</w:t>
            </w:r>
            <w:r w:rsidRPr="0024607D">
              <w:rPr>
                <w:rFonts w:ascii="仿宋_GB2312" w:eastAsia="仿宋_GB2312" w:hAnsi="宋体" w:hint="eastAsia"/>
                <w:spacing w:val="-16"/>
                <w:kern w:val="0"/>
              </w:rPr>
              <w:t>学校总数</w:t>
            </w:r>
          </w:p>
        </w:tc>
      </w:tr>
      <w:tr w:rsidR="008D7EEF" w:rsidRPr="0024607D">
        <w:trPr>
          <w:trHeight w:val="602"/>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pPr>
              <w:snapToGrid w:val="0"/>
              <w:jc w:val="center"/>
              <w:rPr>
                <w:rFonts w:ascii="仿宋_GB2312" w:eastAsia="仿宋_GB2312" w:hAnsi="宋体"/>
                <w:spacing w:val="-16"/>
                <w:kern w:val="0"/>
              </w:rPr>
            </w:pPr>
          </w:p>
        </w:tc>
        <w:tc>
          <w:tcPr>
            <w:tcW w:w="6877"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spacing w:val="-16"/>
                <w:kern w:val="0"/>
              </w:rPr>
              <w:t>C23</w:t>
            </w:r>
            <w:r>
              <w:rPr>
                <w:rFonts w:ascii="仿宋_GB2312" w:eastAsia="仿宋_GB2312" w:hAnsi="宋体" w:cs="宋体" w:hint="eastAsia"/>
                <w:spacing w:val="-16"/>
                <w:kern w:val="0"/>
              </w:rPr>
              <w:t>体育器材达标率</w:t>
            </w: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统计达到《国家体育卫生条件基本标准》要求对体育器材要求的学校数</w:t>
            </w:r>
            <w:r w:rsidRPr="0024607D">
              <w:rPr>
                <w:rFonts w:ascii="仿宋_GB2312" w:eastAsia="仿宋_GB2312" w:hAnsi="宋体"/>
                <w:spacing w:val="-16"/>
                <w:kern w:val="0"/>
              </w:rPr>
              <w:t>/</w:t>
            </w:r>
            <w:r w:rsidRPr="0024607D">
              <w:rPr>
                <w:rFonts w:ascii="仿宋_GB2312" w:eastAsia="仿宋_GB2312" w:hAnsi="宋体" w:hint="eastAsia"/>
                <w:spacing w:val="-16"/>
                <w:kern w:val="0"/>
              </w:rPr>
              <w:t>学校总数</w:t>
            </w:r>
          </w:p>
        </w:tc>
      </w:tr>
      <w:tr w:rsidR="008D7EEF" w:rsidRPr="0024607D">
        <w:trPr>
          <w:trHeight w:val="566"/>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Align w:val="center"/>
          </w:tcPr>
          <w:p w:rsidR="008D7EEF" w:rsidRPr="0024607D" w:rsidRDefault="008D7EEF" w:rsidP="008D7EEF">
            <w:pPr>
              <w:snapToGrid w:val="0"/>
              <w:ind w:left="31680" w:hangingChars="155" w:firstLine="31680"/>
              <w:jc w:val="center"/>
              <w:rPr>
                <w:rFonts w:ascii="仿宋_GB2312" w:eastAsia="仿宋_GB2312" w:hAnsi="宋体"/>
                <w:spacing w:val="-16"/>
                <w:kern w:val="0"/>
              </w:rPr>
            </w:pPr>
            <w:r w:rsidRPr="0024607D">
              <w:rPr>
                <w:rFonts w:ascii="仿宋_GB2312" w:eastAsia="仿宋_GB2312" w:hAnsi="宋体"/>
                <w:spacing w:val="-16"/>
                <w:kern w:val="0"/>
              </w:rPr>
              <w:t>B8</w:t>
            </w:r>
            <w:r w:rsidRPr="0024607D">
              <w:rPr>
                <w:rFonts w:ascii="仿宋_GB2312" w:eastAsia="仿宋_GB2312" w:hAnsi="宋体" w:hint="eastAsia"/>
                <w:spacing w:val="-16"/>
                <w:kern w:val="0"/>
              </w:rPr>
              <w:t>完善经费投入机制</w:t>
            </w:r>
          </w:p>
        </w:tc>
        <w:tc>
          <w:tcPr>
            <w:tcW w:w="6877" w:type="dxa"/>
            <w:vAlign w:val="center"/>
          </w:tcPr>
          <w:p w:rsidR="008D7EEF" w:rsidRPr="0024607D" w:rsidRDefault="008D7EEF" w:rsidP="008D7EEF">
            <w:pPr>
              <w:snapToGrid w:val="0"/>
              <w:ind w:left="31680" w:hangingChars="155" w:firstLine="31680"/>
              <w:rPr>
                <w:rFonts w:ascii="仿宋_GB2312" w:eastAsia="仿宋_GB2312" w:hAnsi="宋体"/>
                <w:spacing w:val="-16"/>
                <w:kern w:val="0"/>
              </w:rPr>
            </w:pPr>
            <w:r w:rsidRPr="0024607D">
              <w:rPr>
                <w:rFonts w:ascii="仿宋_GB2312" w:eastAsia="仿宋_GB2312" w:hAnsi="宋体"/>
                <w:spacing w:val="-16"/>
                <w:kern w:val="0"/>
              </w:rPr>
              <w:t>C24</w:t>
            </w:r>
            <w:r w:rsidRPr="0024607D">
              <w:rPr>
                <w:rFonts w:ascii="仿宋_GB2312" w:eastAsia="仿宋_GB2312" w:hAnsi="宋体" w:hint="eastAsia"/>
                <w:spacing w:val="-16"/>
                <w:kern w:val="0"/>
              </w:rPr>
              <w:t>合理保证中小学校公用经费中用于体育的支出，并随公用经费标准提高而逐步增加</w:t>
            </w: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查阅资料</w:t>
            </w:r>
          </w:p>
        </w:tc>
      </w:tr>
      <w:tr w:rsidR="008D7EEF" w:rsidRPr="0024607D">
        <w:trPr>
          <w:trHeight w:val="566"/>
          <w:jc w:val="center"/>
        </w:trPr>
        <w:tc>
          <w:tcPr>
            <w:tcW w:w="1229" w:type="dxa"/>
            <w:vMerge w:val="restart"/>
            <w:vAlign w:val="center"/>
          </w:tcPr>
          <w:p w:rsidR="008D7EEF" w:rsidRPr="0024607D" w:rsidRDefault="008D7EEF">
            <w:pPr>
              <w:snapToGrid w:val="0"/>
              <w:rPr>
                <w:rFonts w:ascii="仿宋_GB2312" w:eastAsia="仿宋_GB2312"/>
                <w:spacing w:val="-16"/>
                <w:kern w:val="0"/>
              </w:rPr>
            </w:pPr>
            <w:r w:rsidRPr="0024607D">
              <w:rPr>
                <w:rFonts w:ascii="仿宋_GB2312" w:eastAsia="仿宋_GB2312"/>
                <w:spacing w:val="-16"/>
                <w:kern w:val="0"/>
              </w:rPr>
              <w:t>A4</w:t>
            </w:r>
          </w:p>
          <w:p w:rsidR="008D7EEF" w:rsidRPr="0024607D" w:rsidRDefault="008D7EEF">
            <w:pPr>
              <w:snapToGrid w:val="0"/>
              <w:rPr>
                <w:rFonts w:ascii="仿宋_GB2312" w:eastAsia="仿宋_GB2312"/>
                <w:spacing w:val="-16"/>
                <w:kern w:val="0"/>
              </w:rPr>
            </w:pPr>
            <w:r>
              <w:rPr>
                <w:rFonts w:ascii="仿宋_GB2312" w:eastAsia="仿宋_GB2312" w:hAnsi="宋体" w:cs="宋体" w:hint="eastAsia"/>
                <w:spacing w:val="-16"/>
                <w:kern w:val="0"/>
              </w:rPr>
              <w:t>评价考试</w:t>
            </w:r>
          </w:p>
        </w:tc>
        <w:tc>
          <w:tcPr>
            <w:tcW w:w="2235" w:type="dxa"/>
            <w:vMerge w:val="restart"/>
            <w:vAlign w:val="center"/>
          </w:tcPr>
          <w:p w:rsidR="008D7EEF" w:rsidRPr="0024607D" w:rsidRDefault="008D7EEF" w:rsidP="008D7EEF">
            <w:pPr>
              <w:snapToGrid w:val="0"/>
              <w:ind w:left="31680" w:hangingChars="155" w:firstLine="31680"/>
              <w:jc w:val="center"/>
              <w:rPr>
                <w:rFonts w:ascii="仿宋_GB2312" w:eastAsia="仿宋_GB2312" w:hAnsi="宋体"/>
                <w:spacing w:val="-16"/>
                <w:kern w:val="0"/>
              </w:rPr>
            </w:pPr>
            <w:r w:rsidRPr="0024607D">
              <w:rPr>
                <w:rFonts w:ascii="仿宋_GB2312" w:eastAsia="仿宋_GB2312" w:hAnsi="宋体"/>
                <w:spacing w:val="-16"/>
                <w:kern w:val="0"/>
              </w:rPr>
              <w:t>B9</w:t>
            </w:r>
            <w:r w:rsidRPr="0024607D">
              <w:rPr>
                <w:rFonts w:ascii="仿宋_GB2312" w:eastAsia="仿宋_GB2312" w:hAnsi="宋体" w:hint="eastAsia"/>
                <w:spacing w:val="-16"/>
                <w:kern w:val="0"/>
              </w:rPr>
              <w:t>建立学生升学体育考试制度</w:t>
            </w:r>
          </w:p>
        </w:tc>
        <w:tc>
          <w:tcPr>
            <w:tcW w:w="6877" w:type="dxa"/>
            <w:vAlign w:val="center"/>
          </w:tcPr>
          <w:p w:rsidR="008D7EEF" w:rsidRPr="0024607D" w:rsidRDefault="008D7EEF" w:rsidP="008D7EEF">
            <w:pPr>
              <w:snapToGrid w:val="0"/>
              <w:ind w:left="31680" w:hangingChars="200" w:firstLine="31680"/>
              <w:rPr>
                <w:rFonts w:ascii="仿宋_GB2312" w:eastAsia="仿宋_GB2312" w:hAnsi="宋体"/>
                <w:spacing w:val="-16"/>
                <w:kern w:val="0"/>
              </w:rPr>
            </w:pPr>
            <w:r w:rsidRPr="0024607D">
              <w:rPr>
                <w:rFonts w:ascii="仿宋_GB2312" w:eastAsia="仿宋_GB2312" w:hAnsi="宋体"/>
                <w:spacing w:val="-16"/>
                <w:kern w:val="0"/>
              </w:rPr>
              <w:t>C25</w:t>
            </w:r>
            <w:r>
              <w:rPr>
                <w:rFonts w:ascii="仿宋_GB2312" w:eastAsia="仿宋_GB2312" w:hAnsi="宋体" w:cs="宋体" w:hint="eastAsia"/>
                <w:spacing w:val="-16"/>
                <w:kern w:val="0"/>
              </w:rPr>
              <w:t>全面实施初中毕业升学体育考试制度</w:t>
            </w:r>
          </w:p>
        </w:tc>
        <w:tc>
          <w:tcPr>
            <w:tcW w:w="4099" w:type="dxa"/>
            <w:vAlign w:val="center"/>
          </w:tcPr>
          <w:p w:rsidR="008D7EEF" w:rsidRPr="0024607D" w:rsidRDefault="008D7EEF">
            <w:pPr>
              <w:snapToGrid w:val="0"/>
              <w:ind w:left="1"/>
              <w:rPr>
                <w:rFonts w:ascii="仿宋_GB2312" w:eastAsia="仿宋_GB2312" w:hAnsi="宋体"/>
                <w:spacing w:val="-16"/>
                <w:kern w:val="0"/>
              </w:rPr>
            </w:pPr>
            <w:r w:rsidRPr="0024607D">
              <w:rPr>
                <w:rFonts w:ascii="仿宋_GB2312" w:eastAsia="仿宋_GB2312" w:hAnsi="宋体" w:hint="eastAsia"/>
                <w:spacing w:val="-16"/>
                <w:kern w:val="0"/>
              </w:rPr>
              <w:t>体育考试分</w:t>
            </w:r>
            <w:r w:rsidRPr="0024607D">
              <w:rPr>
                <w:rFonts w:ascii="仿宋_GB2312" w:eastAsia="仿宋_GB2312" w:hAnsi="宋体"/>
                <w:spacing w:val="-16"/>
                <w:kern w:val="0"/>
              </w:rPr>
              <w:t>/</w:t>
            </w:r>
            <w:r w:rsidRPr="0024607D">
              <w:rPr>
                <w:rFonts w:ascii="仿宋_GB2312" w:eastAsia="仿宋_GB2312" w:hAnsi="宋体" w:hint="eastAsia"/>
                <w:spacing w:val="-16"/>
                <w:kern w:val="0"/>
              </w:rPr>
              <w:t>中考成绩总分</w:t>
            </w:r>
          </w:p>
        </w:tc>
      </w:tr>
      <w:tr w:rsidR="008D7EEF" w:rsidRPr="0024607D">
        <w:trPr>
          <w:trHeight w:val="602"/>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pPr>
              <w:snapToGrid w:val="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155" w:firstLine="31680"/>
              <w:rPr>
                <w:rFonts w:ascii="仿宋_GB2312" w:eastAsia="仿宋_GB2312" w:hAnsi="宋体"/>
                <w:spacing w:val="-16"/>
                <w:kern w:val="0"/>
              </w:rPr>
            </w:pPr>
            <w:r w:rsidRPr="0024607D">
              <w:rPr>
                <w:rFonts w:ascii="仿宋_GB2312" w:eastAsia="仿宋_GB2312" w:hAnsi="宋体"/>
                <w:spacing w:val="-16"/>
                <w:kern w:val="0"/>
              </w:rPr>
              <w:t>C26</w:t>
            </w:r>
            <w:r w:rsidRPr="0024607D">
              <w:rPr>
                <w:rFonts w:ascii="仿宋_GB2312" w:eastAsia="仿宋_GB2312" w:hAnsi="宋体" w:hint="eastAsia"/>
                <w:spacing w:val="-16"/>
                <w:kern w:val="0"/>
              </w:rPr>
              <w:t>把学生参加体育活动情况、学生体质健康状况和运动技能等级纳入初中、高中学业水平考试，纳入学生综合素质评价体系</w:t>
            </w: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查阅资料</w:t>
            </w:r>
          </w:p>
        </w:tc>
      </w:tr>
      <w:tr w:rsidR="008D7EEF" w:rsidRPr="0024607D">
        <w:trPr>
          <w:trHeight w:val="602"/>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Align w:val="center"/>
          </w:tcPr>
          <w:p w:rsidR="008D7EEF" w:rsidRPr="0024607D" w:rsidRDefault="008D7EEF" w:rsidP="008D7EEF">
            <w:pPr>
              <w:snapToGrid w:val="0"/>
              <w:ind w:left="31680" w:hangingChars="155" w:firstLine="31680"/>
              <w:jc w:val="center"/>
              <w:rPr>
                <w:rFonts w:ascii="仿宋_GB2312" w:eastAsia="仿宋_GB2312" w:hAnsi="宋体"/>
                <w:spacing w:val="-16"/>
                <w:kern w:val="0"/>
              </w:rPr>
            </w:pPr>
            <w:r w:rsidRPr="0024607D">
              <w:rPr>
                <w:rFonts w:ascii="仿宋_GB2312" w:eastAsia="仿宋_GB2312" w:hAnsi="宋体"/>
                <w:spacing w:val="-16"/>
                <w:kern w:val="0"/>
              </w:rPr>
              <w:t>B10</w:t>
            </w:r>
            <w:r w:rsidRPr="0024607D">
              <w:rPr>
                <w:rFonts w:ascii="仿宋_GB2312" w:eastAsia="仿宋_GB2312" w:hAnsi="宋体" w:hint="eastAsia"/>
                <w:spacing w:val="-16"/>
                <w:kern w:val="0"/>
              </w:rPr>
              <w:t>建立学校体育工作报告制度</w:t>
            </w:r>
          </w:p>
        </w:tc>
        <w:tc>
          <w:tcPr>
            <w:tcW w:w="6877" w:type="dxa"/>
            <w:vAlign w:val="center"/>
          </w:tcPr>
          <w:p w:rsidR="008D7EEF" w:rsidRPr="0024607D" w:rsidRDefault="008D7EEF" w:rsidP="008D7EEF">
            <w:pPr>
              <w:snapToGrid w:val="0"/>
              <w:ind w:left="31680" w:hangingChars="155" w:firstLine="31680"/>
              <w:rPr>
                <w:rFonts w:ascii="仿宋_GB2312" w:eastAsia="仿宋_GB2312" w:hAnsi="宋体"/>
                <w:spacing w:val="-16"/>
                <w:kern w:val="0"/>
              </w:rPr>
            </w:pPr>
            <w:r w:rsidRPr="0024607D">
              <w:rPr>
                <w:rFonts w:ascii="仿宋_GB2312" w:eastAsia="仿宋_GB2312" w:hAnsi="宋体"/>
                <w:spacing w:val="-16"/>
                <w:kern w:val="0"/>
              </w:rPr>
              <w:t>C27</w:t>
            </w:r>
            <w:r w:rsidRPr="0024607D">
              <w:rPr>
                <w:rFonts w:ascii="仿宋_GB2312" w:eastAsia="仿宋_GB2312" w:hAnsi="宋体" w:hint="eastAsia"/>
                <w:spacing w:val="-16"/>
                <w:kern w:val="0"/>
              </w:rPr>
              <w:t>结合实际编制和发布本地区学校体育工作年度报告</w:t>
            </w: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查阅资料</w:t>
            </w:r>
          </w:p>
        </w:tc>
      </w:tr>
      <w:tr w:rsidR="008D7EEF" w:rsidRPr="0024607D">
        <w:trPr>
          <w:trHeight w:val="602"/>
          <w:jc w:val="center"/>
        </w:trPr>
        <w:tc>
          <w:tcPr>
            <w:tcW w:w="1229" w:type="dxa"/>
            <w:vMerge w:val="restart"/>
            <w:vAlign w:val="center"/>
          </w:tcPr>
          <w:p w:rsidR="008D7EEF" w:rsidRPr="0024607D" w:rsidRDefault="008D7EEF">
            <w:pPr>
              <w:snapToGrid w:val="0"/>
              <w:rPr>
                <w:rFonts w:ascii="仿宋_GB2312" w:eastAsia="仿宋_GB2312"/>
                <w:spacing w:val="-16"/>
                <w:kern w:val="0"/>
              </w:rPr>
            </w:pPr>
            <w:r w:rsidRPr="0024607D">
              <w:rPr>
                <w:rFonts w:ascii="仿宋_GB2312" w:eastAsia="仿宋_GB2312"/>
                <w:spacing w:val="-16"/>
                <w:kern w:val="0"/>
              </w:rPr>
              <w:t>A5</w:t>
            </w:r>
          </w:p>
          <w:p w:rsidR="008D7EEF" w:rsidRPr="0024607D" w:rsidRDefault="008D7EEF">
            <w:pPr>
              <w:snapToGrid w:val="0"/>
              <w:rPr>
                <w:rFonts w:ascii="仿宋_GB2312" w:eastAsia="仿宋_GB2312"/>
                <w:spacing w:val="-16"/>
                <w:kern w:val="0"/>
              </w:rPr>
            </w:pPr>
            <w:r>
              <w:rPr>
                <w:rFonts w:ascii="仿宋_GB2312" w:eastAsia="仿宋_GB2312" w:hAnsi="宋体" w:cs="宋体" w:hint="eastAsia"/>
                <w:spacing w:val="-16"/>
                <w:kern w:val="0"/>
              </w:rPr>
              <w:t>体质健康</w:t>
            </w:r>
          </w:p>
        </w:tc>
        <w:tc>
          <w:tcPr>
            <w:tcW w:w="2235" w:type="dxa"/>
            <w:vMerge w:val="restart"/>
            <w:vAlign w:val="center"/>
          </w:tcPr>
          <w:p w:rsidR="008D7EEF" w:rsidRPr="0024607D" w:rsidRDefault="008D7EEF" w:rsidP="008D7EEF">
            <w:pPr>
              <w:snapToGrid w:val="0"/>
              <w:ind w:left="31680" w:hangingChars="200" w:firstLine="31680"/>
              <w:jc w:val="center"/>
              <w:rPr>
                <w:rFonts w:ascii="仿宋_GB2312" w:eastAsia="仿宋_GB2312" w:hAnsi="宋体"/>
                <w:spacing w:val="-16"/>
                <w:kern w:val="0"/>
              </w:rPr>
            </w:pPr>
            <w:r w:rsidRPr="0024607D">
              <w:rPr>
                <w:rFonts w:ascii="仿宋_GB2312" w:eastAsia="仿宋_GB2312" w:hAnsi="宋体"/>
                <w:spacing w:val="-16"/>
                <w:kern w:val="0"/>
              </w:rPr>
              <w:t>B11</w:t>
            </w:r>
            <w:r>
              <w:rPr>
                <w:rFonts w:ascii="仿宋_GB2312" w:eastAsia="仿宋_GB2312" w:hAnsi="宋体" w:cs="宋体" w:hint="eastAsia"/>
                <w:spacing w:val="-16"/>
                <w:kern w:val="0"/>
              </w:rPr>
              <w:t>体质监测</w:t>
            </w:r>
          </w:p>
        </w:tc>
        <w:tc>
          <w:tcPr>
            <w:tcW w:w="6877" w:type="dxa"/>
            <w:vAlign w:val="center"/>
          </w:tcPr>
          <w:p w:rsidR="008D7EEF" w:rsidRPr="0024607D" w:rsidRDefault="008D7EEF" w:rsidP="008D7EEF">
            <w:pPr>
              <w:snapToGrid w:val="0"/>
              <w:ind w:left="31680" w:hangingChars="155" w:firstLine="31680"/>
              <w:rPr>
                <w:rFonts w:ascii="仿宋_GB2312" w:eastAsia="仿宋_GB2312" w:hAnsi="宋体"/>
                <w:spacing w:val="-16"/>
                <w:kern w:val="0"/>
              </w:rPr>
            </w:pPr>
            <w:r w:rsidRPr="0024607D">
              <w:rPr>
                <w:rFonts w:ascii="仿宋_GB2312" w:eastAsia="仿宋_GB2312" w:hAnsi="宋体"/>
                <w:spacing w:val="-16"/>
                <w:kern w:val="0"/>
              </w:rPr>
              <w:t>C28</w:t>
            </w:r>
            <w:r w:rsidRPr="0024607D">
              <w:rPr>
                <w:rFonts w:ascii="仿宋_GB2312" w:eastAsia="仿宋_GB2312" w:hAnsi="宋体" w:hint="eastAsia"/>
                <w:spacing w:val="-16"/>
                <w:kern w:val="0"/>
              </w:rPr>
              <w:t>全面实施《国家学生体质健康标准》，各学校每年对所有学生进行体质健康测试并如实上报数据</w:t>
            </w: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查阅资料</w:t>
            </w:r>
          </w:p>
        </w:tc>
      </w:tr>
      <w:tr w:rsidR="008D7EEF" w:rsidRPr="0024607D">
        <w:trPr>
          <w:trHeight w:val="566"/>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pPr>
              <w:snapToGrid w:val="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200" w:firstLine="31680"/>
              <w:rPr>
                <w:rFonts w:ascii="仿宋_GB2312" w:eastAsia="仿宋_GB2312" w:hAnsi="宋体"/>
                <w:spacing w:val="-16"/>
                <w:kern w:val="0"/>
              </w:rPr>
            </w:pPr>
            <w:r w:rsidRPr="0024607D">
              <w:rPr>
                <w:rFonts w:ascii="仿宋_GB2312" w:eastAsia="仿宋_GB2312" w:hAnsi="宋体"/>
                <w:spacing w:val="-16"/>
                <w:kern w:val="0"/>
              </w:rPr>
              <w:t>C29</w:t>
            </w:r>
            <w:r>
              <w:rPr>
                <w:rFonts w:ascii="仿宋_GB2312" w:eastAsia="仿宋_GB2312" w:hAnsi="宋体" w:cs="宋体" w:hint="eastAsia"/>
                <w:spacing w:val="-16"/>
                <w:kern w:val="0"/>
              </w:rPr>
              <w:t>国家学生体质健康标准达标率</w:t>
            </w:r>
          </w:p>
        </w:tc>
        <w:tc>
          <w:tcPr>
            <w:tcW w:w="4099" w:type="dxa"/>
            <w:vAlign w:val="center"/>
          </w:tcPr>
          <w:p w:rsidR="008D7EEF" w:rsidRPr="0024607D" w:rsidRDefault="008D7EEF">
            <w:pPr>
              <w:snapToGrid w:val="0"/>
              <w:rPr>
                <w:rFonts w:ascii="仿宋_GB2312" w:eastAsia="仿宋_GB2312" w:hAnsi="宋体"/>
                <w:spacing w:val="-16"/>
                <w:kern w:val="0"/>
              </w:rPr>
            </w:pPr>
            <w:r>
              <w:rPr>
                <w:rFonts w:ascii="仿宋_GB2312" w:eastAsia="仿宋_GB2312" w:hAnsi="宋体" w:cs="宋体" w:hint="eastAsia"/>
                <w:spacing w:val="-16"/>
                <w:kern w:val="0"/>
              </w:rPr>
              <w:t>统计学生体质健康达标比率</w:t>
            </w:r>
          </w:p>
        </w:tc>
      </w:tr>
      <w:tr w:rsidR="008D7EEF" w:rsidRPr="0024607D">
        <w:trPr>
          <w:trHeight w:val="602"/>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pPr>
              <w:snapToGrid w:val="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155" w:firstLine="31680"/>
              <w:rPr>
                <w:rFonts w:ascii="仿宋_GB2312" w:eastAsia="仿宋_GB2312" w:hAnsi="宋体"/>
                <w:spacing w:val="-16"/>
                <w:kern w:val="0"/>
              </w:rPr>
            </w:pPr>
            <w:r w:rsidRPr="0024607D">
              <w:rPr>
                <w:rFonts w:ascii="仿宋_GB2312" w:eastAsia="仿宋_GB2312" w:hAnsi="宋体"/>
                <w:spacing w:val="-16"/>
                <w:kern w:val="0"/>
              </w:rPr>
              <w:t>C30</w:t>
            </w:r>
            <w:r w:rsidRPr="0024607D">
              <w:rPr>
                <w:rFonts w:ascii="仿宋_GB2312" w:eastAsia="仿宋_GB2312" w:hAnsi="宋体" w:hint="eastAsia"/>
                <w:spacing w:val="-16"/>
                <w:kern w:val="0"/>
              </w:rPr>
              <w:t>各地结合本地实际按要求建立学生体质健康测试抽查复核工作机制。汇聚、分析和公布学生体质健康变化趋势。建立省级学生体质健康监测与公告制度</w:t>
            </w: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查阅资料</w:t>
            </w:r>
          </w:p>
        </w:tc>
      </w:tr>
      <w:tr w:rsidR="008D7EEF" w:rsidRPr="0024607D">
        <w:trPr>
          <w:trHeight w:val="602"/>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pPr>
              <w:snapToGrid w:val="0"/>
              <w:jc w:val="center"/>
              <w:rPr>
                <w:rFonts w:ascii="仿宋_GB2312" w:eastAsia="仿宋_GB2312" w:hAnsi="宋体"/>
                <w:spacing w:val="-16"/>
                <w:kern w:val="0"/>
              </w:rPr>
            </w:pPr>
          </w:p>
        </w:tc>
        <w:tc>
          <w:tcPr>
            <w:tcW w:w="6877" w:type="dxa"/>
            <w:vAlign w:val="center"/>
          </w:tcPr>
          <w:p w:rsidR="008D7EEF" w:rsidRPr="0024607D" w:rsidRDefault="008D7EEF" w:rsidP="008D7EEF">
            <w:pPr>
              <w:snapToGrid w:val="0"/>
              <w:ind w:left="31680" w:hangingChars="155" w:firstLine="31680"/>
              <w:rPr>
                <w:rFonts w:ascii="仿宋_GB2312" w:eastAsia="仿宋_GB2312" w:hAnsi="宋体"/>
                <w:spacing w:val="-16"/>
                <w:kern w:val="0"/>
              </w:rPr>
            </w:pPr>
            <w:r w:rsidRPr="0024607D">
              <w:rPr>
                <w:rFonts w:ascii="仿宋_GB2312" w:eastAsia="仿宋_GB2312" w:hAnsi="宋体"/>
                <w:spacing w:val="-16"/>
                <w:kern w:val="0"/>
              </w:rPr>
              <w:t>C31</w:t>
            </w:r>
            <w:r w:rsidRPr="0024607D">
              <w:rPr>
                <w:rFonts w:ascii="仿宋_GB2312" w:eastAsia="仿宋_GB2312" w:hAnsi="宋体" w:hint="eastAsia"/>
                <w:spacing w:val="-16"/>
                <w:kern w:val="0"/>
              </w:rPr>
              <w:t>建立健全学生体质健康档案，将《国家学生体质健康标准》实施情况作为构建学校体育评价机制的重要基础</w:t>
            </w: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查阅资料</w:t>
            </w:r>
          </w:p>
        </w:tc>
      </w:tr>
      <w:tr w:rsidR="008D7EEF" w:rsidRPr="0024607D">
        <w:trPr>
          <w:trHeight w:val="566"/>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restart"/>
            <w:vAlign w:val="center"/>
          </w:tcPr>
          <w:p w:rsidR="008D7EEF" w:rsidRPr="0024607D" w:rsidRDefault="008D7EEF" w:rsidP="008D7EEF">
            <w:pPr>
              <w:snapToGrid w:val="0"/>
              <w:ind w:left="31680" w:hangingChars="200" w:firstLine="31680"/>
              <w:jc w:val="center"/>
              <w:rPr>
                <w:rFonts w:ascii="仿宋_GB2312" w:eastAsia="仿宋_GB2312" w:hAnsi="宋体"/>
                <w:spacing w:val="-16"/>
                <w:kern w:val="0"/>
              </w:rPr>
            </w:pPr>
            <w:r w:rsidRPr="0024607D">
              <w:rPr>
                <w:rFonts w:ascii="仿宋_GB2312" w:eastAsia="仿宋_GB2312" w:hAnsi="宋体"/>
                <w:spacing w:val="-16"/>
                <w:kern w:val="0"/>
              </w:rPr>
              <w:t>B12</w:t>
            </w:r>
            <w:r>
              <w:rPr>
                <w:rFonts w:ascii="仿宋_GB2312" w:eastAsia="仿宋_GB2312" w:hAnsi="宋体" w:cs="宋体" w:hint="eastAsia"/>
                <w:spacing w:val="-16"/>
                <w:kern w:val="0"/>
              </w:rPr>
              <w:t>卫生工作</w:t>
            </w:r>
          </w:p>
        </w:tc>
        <w:tc>
          <w:tcPr>
            <w:tcW w:w="6877"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spacing w:val="-16"/>
                <w:kern w:val="0"/>
              </w:rPr>
              <w:t>C32</w:t>
            </w:r>
            <w:r>
              <w:rPr>
                <w:rFonts w:ascii="仿宋_GB2312" w:eastAsia="仿宋_GB2312" w:hAnsi="宋体" w:cs="宋体" w:hint="eastAsia"/>
                <w:spacing w:val="-16"/>
                <w:kern w:val="0"/>
              </w:rPr>
              <w:t>学生体检率</w:t>
            </w: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体检学生数</w:t>
            </w:r>
            <w:r w:rsidRPr="0024607D">
              <w:rPr>
                <w:rFonts w:ascii="仿宋_GB2312" w:eastAsia="仿宋_GB2312" w:hAnsi="宋体"/>
                <w:spacing w:val="-16"/>
                <w:kern w:val="0"/>
              </w:rPr>
              <w:t>/</w:t>
            </w:r>
            <w:r w:rsidRPr="0024607D">
              <w:rPr>
                <w:rFonts w:ascii="仿宋_GB2312" w:eastAsia="仿宋_GB2312" w:hAnsi="宋体" w:hint="eastAsia"/>
                <w:spacing w:val="-16"/>
                <w:kern w:val="0"/>
              </w:rPr>
              <w:t>学生总数</w:t>
            </w:r>
          </w:p>
        </w:tc>
      </w:tr>
      <w:tr w:rsidR="008D7EEF" w:rsidRPr="0024607D">
        <w:trPr>
          <w:trHeight w:val="566"/>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pPr>
              <w:snapToGrid w:val="0"/>
              <w:jc w:val="center"/>
              <w:rPr>
                <w:rFonts w:ascii="仿宋_GB2312" w:eastAsia="仿宋_GB2312" w:hAnsi="宋体"/>
                <w:spacing w:val="-16"/>
                <w:kern w:val="0"/>
              </w:rPr>
            </w:pPr>
          </w:p>
        </w:tc>
        <w:tc>
          <w:tcPr>
            <w:tcW w:w="6877"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spacing w:val="-16"/>
                <w:kern w:val="0"/>
              </w:rPr>
              <w:t>C33</w:t>
            </w:r>
            <w:r>
              <w:rPr>
                <w:rFonts w:ascii="仿宋_GB2312" w:eastAsia="仿宋_GB2312" w:hAnsi="宋体" w:cs="宋体" w:hint="eastAsia"/>
                <w:spacing w:val="-16"/>
                <w:kern w:val="0"/>
              </w:rPr>
              <w:t>学生视力状况监测率</w:t>
            </w:r>
          </w:p>
        </w:tc>
        <w:tc>
          <w:tcPr>
            <w:tcW w:w="4099" w:type="dxa"/>
            <w:vAlign w:val="center"/>
          </w:tcPr>
          <w:p w:rsidR="008D7EEF" w:rsidRPr="0024607D" w:rsidRDefault="008D7EEF">
            <w:pPr>
              <w:snapToGrid w:val="0"/>
              <w:ind w:left="1"/>
              <w:rPr>
                <w:rFonts w:ascii="仿宋_GB2312" w:eastAsia="仿宋_GB2312" w:hAnsi="宋体"/>
                <w:spacing w:val="-16"/>
                <w:kern w:val="0"/>
              </w:rPr>
            </w:pPr>
            <w:r w:rsidRPr="0024607D">
              <w:rPr>
                <w:rFonts w:ascii="仿宋_GB2312" w:eastAsia="仿宋_GB2312" w:hAnsi="宋体" w:hint="eastAsia"/>
                <w:spacing w:val="-16"/>
                <w:kern w:val="0"/>
              </w:rPr>
              <w:t>年度进行学生视力监测次数</w:t>
            </w:r>
            <w:r w:rsidRPr="0024607D">
              <w:rPr>
                <w:rFonts w:ascii="仿宋_GB2312" w:eastAsia="仿宋_GB2312" w:hAnsi="宋体"/>
                <w:spacing w:val="-16"/>
                <w:kern w:val="0"/>
              </w:rPr>
              <w:t>/4</w:t>
            </w:r>
          </w:p>
        </w:tc>
      </w:tr>
      <w:tr w:rsidR="008D7EEF" w:rsidRPr="0024607D">
        <w:trPr>
          <w:trHeight w:val="916"/>
          <w:jc w:val="center"/>
        </w:trPr>
        <w:tc>
          <w:tcPr>
            <w:tcW w:w="1229" w:type="dxa"/>
            <w:vMerge/>
            <w:vAlign w:val="center"/>
          </w:tcPr>
          <w:p w:rsidR="008D7EEF" w:rsidRPr="0024607D" w:rsidRDefault="008D7EEF">
            <w:pPr>
              <w:snapToGrid w:val="0"/>
              <w:rPr>
                <w:rFonts w:ascii="仿宋_GB2312" w:eastAsia="仿宋_GB2312"/>
                <w:spacing w:val="-16"/>
                <w:kern w:val="0"/>
              </w:rPr>
            </w:pPr>
          </w:p>
        </w:tc>
        <w:tc>
          <w:tcPr>
            <w:tcW w:w="2235" w:type="dxa"/>
            <w:vMerge/>
            <w:vAlign w:val="center"/>
          </w:tcPr>
          <w:p w:rsidR="008D7EEF" w:rsidRPr="0024607D" w:rsidRDefault="008D7EEF">
            <w:pPr>
              <w:snapToGrid w:val="0"/>
              <w:jc w:val="center"/>
              <w:rPr>
                <w:rFonts w:ascii="仿宋_GB2312" w:eastAsia="仿宋_GB2312" w:hAnsi="宋体"/>
                <w:spacing w:val="-16"/>
                <w:kern w:val="0"/>
              </w:rPr>
            </w:pPr>
          </w:p>
        </w:tc>
        <w:tc>
          <w:tcPr>
            <w:tcW w:w="6877"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spacing w:val="-16"/>
                <w:kern w:val="0"/>
              </w:rPr>
              <w:t>C34</w:t>
            </w:r>
            <w:r>
              <w:rPr>
                <w:rFonts w:ascii="仿宋_GB2312" w:eastAsia="仿宋_GB2312" w:hAnsi="宋体" w:cs="宋体" w:hint="eastAsia"/>
                <w:spacing w:val="-16"/>
                <w:kern w:val="0"/>
              </w:rPr>
              <w:t>学校安全饮水</w:t>
            </w:r>
            <w:r>
              <w:rPr>
                <w:rFonts w:ascii="仿宋_GB2312" w:eastAsia="仿宋_GB2312" w:hAnsi="Malgun Gothic Semilight" w:cs="Malgun Gothic Semilight" w:hint="eastAsia"/>
                <w:spacing w:val="-16"/>
                <w:kern w:val="0"/>
              </w:rPr>
              <w:t>、</w:t>
            </w:r>
            <w:r>
              <w:rPr>
                <w:rFonts w:ascii="仿宋_GB2312" w:eastAsia="仿宋_GB2312" w:hAnsi="宋体" w:cs="宋体" w:hint="eastAsia"/>
                <w:spacing w:val="-16"/>
                <w:kern w:val="0"/>
              </w:rPr>
              <w:t>卫生厕所达标率</w:t>
            </w:r>
          </w:p>
          <w:p w:rsidR="008D7EEF" w:rsidRPr="0024607D" w:rsidRDefault="008D7EEF">
            <w:pPr>
              <w:snapToGrid w:val="0"/>
              <w:rPr>
                <w:rFonts w:ascii="仿宋_GB2312" w:eastAsia="仿宋_GB2312" w:hAnsi="宋体"/>
                <w:spacing w:val="-16"/>
                <w:kern w:val="0"/>
              </w:rPr>
            </w:pPr>
          </w:p>
        </w:tc>
        <w:tc>
          <w:tcPr>
            <w:tcW w:w="4099" w:type="dxa"/>
            <w:vAlign w:val="center"/>
          </w:tcPr>
          <w:p w:rsidR="008D7EEF" w:rsidRPr="0024607D" w:rsidRDefault="008D7EEF">
            <w:pPr>
              <w:snapToGrid w:val="0"/>
              <w:rPr>
                <w:rFonts w:ascii="仿宋_GB2312" w:eastAsia="仿宋_GB2312" w:hAnsi="宋体"/>
                <w:spacing w:val="-16"/>
                <w:kern w:val="0"/>
              </w:rPr>
            </w:pPr>
            <w:r w:rsidRPr="0024607D">
              <w:rPr>
                <w:rFonts w:ascii="仿宋_GB2312" w:eastAsia="仿宋_GB2312" w:hAnsi="宋体" w:hint="eastAsia"/>
                <w:spacing w:val="-16"/>
                <w:kern w:val="0"/>
              </w:rPr>
              <w:t>提供安全饮水学校数</w:t>
            </w:r>
            <w:r w:rsidRPr="0024607D">
              <w:rPr>
                <w:rFonts w:ascii="仿宋_GB2312" w:eastAsia="仿宋_GB2312" w:hAnsi="宋体"/>
                <w:spacing w:val="-16"/>
                <w:kern w:val="0"/>
              </w:rPr>
              <w:t>/</w:t>
            </w:r>
            <w:r w:rsidRPr="0024607D">
              <w:rPr>
                <w:rFonts w:ascii="仿宋_GB2312" w:eastAsia="仿宋_GB2312" w:hAnsi="宋体" w:hint="eastAsia"/>
                <w:spacing w:val="-16"/>
                <w:kern w:val="0"/>
              </w:rPr>
              <w:t>学校总数。卫生厕所达到《国家学校体育卫生条件试行基本标准》要求的学校数</w:t>
            </w:r>
            <w:r w:rsidRPr="0024607D">
              <w:rPr>
                <w:rFonts w:ascii="仿宋_GB2312" w:eastAsia="仿宋_GB2312" w:hAnsi="宋体"/>
                <w:spacing w:val="-16"/>
                <w:kern w:val="0"/>
              </w:rPr>
              <w:t>/</w:t>
            </w:r>
            <w:r w:rsidRPr="0024607D">
              <w:rPr>
                <w:rFonts w:ascii="仿宋_GB2312" w:eastAsia="仿宋_GB2312" w:hAnsi="宋体" w:hint="eastAsia"/>
                <w:spacing w:val="-16"/>
                <w:kern w:val="0"/>
              </w:rPr>
              <w:t>学校总数。校园自备水源每年定期进行水质检测</w:t>
            </w:r>
          </w:p>
        </w:tc>
      </w:tr>
    </w:tbl>
    <w:p w:rsidR="008D7EEF" w:rsidRDefault="008D7EEF"/>
    <w:p w:rsidR="008D7EEF" w:rsidRDefault="008D7EEF">
      <w:pPr>
        <w:sectPr w:rsidR="008D7EEF">
          <w:pgSz w:w="16838" w:h="11906" w:orient="landscape"/>
          <w:pgMar w:top="1588" w:right="1985" w:bottom="1644" w:left="1928" w:header="0" w:footer="1588" w:gutter="0"/>
          <w:cols w:space="425"/>
          <w:docGrid w:type="lines" w:linePitch="587" w:charSpace="1764"/>
        </w:sectPr>
      </w:pPr>
    </w:p>
    <w:p w:rsidR="008D7EEF" w:rsidRDefault="008D7EEF"/>
    <w:p w:rsidR="008D7EEF" w:rsidRDefault="008D7EEF"/>
    <w:p w:rsidR="008D7EEF" w:rsidRDefault="008D7EEF"/>
    <w:p w:rsidR="008D7EEF" w:rsidRDefault="008D7EEF"/>
    <w:p w:rsidR="008D7EEF" w:rsidRDefault="008D7EEF"/>
    <w:p w:rsidR="008D7EEF" w:rsidRDefault="008D7EEF"/>
    <w:p w:rsidR="008D7EEF" w:rsidRDefault="008D7EEF"/>
    <w:p w:rsidR="008D7EEF" w:rsidRDefault="008D7EEF"/>
    <w:p w:rsidR="008D7EEF" w:rsidRDefault="008D7EEF"/>
    <w:p w:rsidR="008D7EEF" w:rsidRDefault="008D7EEF"/>
    <w:p w:rsidR="008D7EEF" w:rsidRDefault="008D7EEF"/>
    <w:p w:rsidR="008D7EEF" w:rsidRDefault="008D7EEF"/>
    <w:p w:rsidR="008D7EEF" w:rsidRDefault="008D7EEF"/>
    <w:p w:rsidR="008D7EEF" w:rsidRDefault="008D7EEF"/>
    <w:p w:rsidR="008D7EEF" w:rsidRDefault="008D7EEF"/>
    <w:p w:rsidR="008D7EEF" w:rsidRDefault="008D7EEF"/>
    <w:p w:rsidR="008D7EEF" w:rsidRDefault="008D7EEF"/>
    <w:p w:rsidR="008D7EEF" w:rsidRDefault="008D7EEF"/>
    <w:p w:rsidR="008D7EEF" w:rsidRDefault="008D7EEF"/>
    <w:p w:rsidR="008D7EEF" w:rsidRDefault="008D7EEF"/>
    <w:p w:rsidR="008D7EEF" w:rsidRDefault="008D7EEF"/>
    <w:p w:rsidR="008D7EEF" w:rsidRDefault="008D7EEF">
      <w:pPr>
        <w:rPr>
          <w:u w:val="single"/>
        </w:rPr>
      </w:pPr>
    </w:p>
    <w:p w:rsidR="008D7EEF" w:rsidRDefault="008D7EEF">
      <w:pPr>
        <w:rPr>
          <w:u w:val="single"/>
        </w:rPr>
      </w:pPr>
    </w:p>
    <w:p w:rsidR="008D7EEF" w:rsidRDefault="008D7EEF">
      <w:pPr>
        <w:rPr>
          <w:u w:val="single"/>
        </w:rPr>
      </w:pPr>
    </w:p>
    <w:p w:rsidR="008D7EEF" w:rsidRDefault="008D7EEF">
      <w:pPr>
        <w:rPr>
          <w:u w:val="single"/>
        </w:rPr>
      </w:pPr>
    </w:p>
    <w:p w:rsidR="008D7EEF" w:rsidRDefault="008D7EEF">
      <w:pPr>
        <w:rPr>
          <w:u w:val="single"/>
        </w:rPr>
      </w:pPr>
    </w:p>
    <w:p w:rsidR="008D7EEF" w:rsidRDefault="008D7EEF">
      <w:pPr>
        <w:rPr>
          <w:u w:val="single"/>
        </w:rPr>
      </w:pPr>
    </w:p>
    <w:p w:rsidR="008D7EEF" w:rsidRDefault="008D7EEF">
      <w:pPr>
        <w:rPr>
          <w:u w:val="single"/>
        </w:rPr>
      </w:pPr>
    </w:p>
    <w:p w:rsidR="008D7EEF" w:rsidRDefault="008D7EEF">
      <w:pPr>
        <w:rPr>
          <w:u w:val="single"/>
        </w:rPr>
      </w:pPr>
    </w:p>
    <w:p w:rsidR="008D7EEF" w:rsidRDefault="008D7EEF">
      <w:pPr>
        <w:rPr>
          <w:u w:val="single"/>
        </w:rPr>
      </w:pPr>
    </w:p>
    <w:p w:rsidR="008D7EEF" w:rsidRDefault="008D7EEF">
      <w:pPr>
        <w:rPr>
          <w:u w:val="single"/>
        </w:rPr>
      </w:pPr>
    </w:p>
    <w:p w:rsidR="008D7EEF" w:rsidRDefault="008D7EEF">
      <w:pPr>
        <w:rPr>
          <w:u w:val="single"/>
        </w:rPr>
      </w:pPr>
    </w:p>
    <w:p w:rsidR="008D7EEF" w:rsidRDefault="008D7EEF">
      <w:pPr>
        <w:rPr>
          <w:u w:val="single"/>
        </w:rPr>
      </w:pPr>
    </w:p>
    <w:p w:rsidR="008D7EEF" w:rsidRDefault="008D7EEF">
      <w:pPr>
        <w:rPr>
          <w:u w:val="single"/>
        </w:rPr>
      </w:pPr>
    </w:p>
    <w:p w:rsidR="008D7EEF" w:rsidRDefault="008D7EEF">
      <w:pPr>
        <w:rPr>
          <w:u w:val="single"/>
        </w:rPr>
      </w:pPr>
    </w:p>
    <w:p w:rsidR="008D7EEF" w:rsidRDefault="008D7EEF">
      <w:pPr>
        <w:rPr>
          <w:u w:val="single"/>
        </w:rPr>
      </w:pPr>
    </w:p>
    <w:p w:rsidR="008D7EEF" w:rsidRDefault="008D7EEF">
      <w:pPr>
        <w:rPr>
          <w:u w:val="single"/>
        </w:rPr>
      </w:pPr>
    </w:p>
    <w:p w:rsidR="008D7EEF" w:rsidRDefault="008D7EEF">
      <w:pPr>
        <w:rPr>
          <w:u w:val="single"/>
        </w:rPr>
      </w:pPr>
    </w:p>
    <w:p w:rsidR="008D7EEF" w:rsidRDefault="008D7EEF">
      <w:pPr>
        <w:rPr>
          <w:u w:val="single"/>
        </w:rPr>
      </w:pPr>
    </w:p>
    <w:p w:rsidR="008D7EEF" w:rsidRDefault="008D7EEF">
      <w:pPr>
        <w:rPr>
          <w:sz w:val="32"/>
          <w:szCs w:val="32"/>
          <w:u w:val="single"/>
        </w:rPr>
      </w:pPr>
      <w:r>
        <w:rPr>
          <w:sz w:val="32"/>
          <w:szCs w:val="32"/>
          <w:u w:val="single"/>
        </w:rPr>
        <w:t xml:space="preserve">                                                    </w:t>
      </w:r>
    </w:p>
    <w:p w:rsidR="008D7EEF" w:rsidRDefault="008D7EEF">
      <w:pPr>
        <w:rPr>
          <w:sz w:val="32"/>
          <w:szCs w:val="32"/>
          <w:u w:val="single"/>
        </w:rPr>
      </w:pPr>
      <w:r>
        <w:rPr>
          <w:rFonts w:ascii="仿宋_GB2312" w:eastAsia="仿宋_GB2312" w:hAnsi="仿宋_GB2312" w:cs="仿宋_GB2312" w:hint="eastAsia"/>
          <w:sz w:val="32"/>
          <w:szCs w:val="32"/>
          <w:u w:val="single"/>
        </w:rPr>
        <w:t>驻马店市教育体育局办公室</w:t>
      </w:r>
      <w:r>
        <w:rPr>
          <w:rFonts w:ascii="仿宋_GB2312" w:eastAsia="仿宋_GB2312" w:hAnsi="仿宋_GB2312" w:cs="仿宋_GB2312"/>
          <w:sz w:val="32"/>
          <w:szCs w:val="32"/>
          <w:u w:val="single"/>
        </w:rPr>
        <w:t xml:space="preserve">        2017</w:t>
      </w:r>
      <w:r>
        <w:rPr>
          <w:rFonts w:ascii="仿宋_GB2312" w:eastAsia="仿宋_GB2312" w:hAnsi="仿宋_GB2312" w:cs="仿宋_GB2312" w:hint="eastAsia"/>
          <w:sz w:val="32"/>
          <w:szCs w:val="32"/>
          <w:u w:val="single"/>
        </w:rPr>
        <w:t>年</w:t>
      </w:r>
      <w:r>
        <w:rPr>
          <w:rFonts w:ascii="仿宋_GB2312" w:eastAsia="仿宋_GB2312" w:hAnsi="仿宋_GB2312" w:cs="仿宋_GB2312"/>
          <w:sz w:val="32"/>
          <w:szCs w:val="32"/>
          <w:u w:val="single"/>
        </w:rPr>
        <w:t>11</w:t>
      </w:r>
      <w:r>
        <w:rPr>
          <w:rFonts w:ascii="仿宋_GB2312" w:eastAsia="仿宋_GB2312" w:hAnsi="仿宋_GB2312" w:cs="仿宋_GB2312" w:hint="eastAsia"/>
          <w:sz w:val="32"/>
          <w:szCs w:val="32"/>
          <w:u w:val="single"/>
        </w:rPr>
        <w:t>月</w:t>
      </w:r>
      <w:r>
        <w:rPr>
          <w:rFonts w:ascii="仿宋_GB2312" w:eastAsia="仿宋_GB2312" w:hAnsi="仿宋_GB2312" w:cs="仿宋_GB2312"/>
          <w:sz w:val="32"/>
          <w:szCs w:val="32"/>
          <w:u w:val="single"/>
        </w:rPr>
        <w:t>8</w:t>
      </w:r>
      <w:r>
        <w:rPr>
          <w:rFonts w:ascii="仿宋_GB2312" w:eastAsia="仿宋_GB2312" w:hAnsi="仿宋_GB2312" w:cs="仿宋_GB2312" w:hint="eastAsia"/>
          <w:sz w:val="32"/>
          <w:szCs w:val="32"/>
          <w:u w:val="single"/>
        </w:rPr>
        <w:t>日印发</w:t>
      </w:r>
      <w:r>
        <w:rPr>
          <w:rFonts w:ascii="仿宋_GB2312" w:eastAsia="仿宋_GB2312" w:hAnsi="仿宋_GB2312" w:cs="仿宋_GB2312"/>
          <w:sz w:val="32"/>
          <w:szCs w:val="32"/>
          <w:u w:val="single"/>
        </w:rPr>
        <w:t xml:space="preserve"> </w:t>
      </w:r>
      <w:r>
        <w:rPr>
          <w:sz w:val="32"/>
          <w:szCs w:val="32"/>
          <w:u w:val="single"/>
        </w:rPr>
        <w:t xml:space="preserve">       </w:t>
      </w:r>
    </w:p>
    <w:sectPr w:rsidR="008D7EEF" w:rsidSect="00AE59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EEF" w:rsidRDefault="008D7EEF" w:rsidP="00AE594F">
      <w:r>
        <w:separator/>
      </w:r>
    </w:p>
  </w:endnote>
  <w:endnote w:type="continuationSeparator" w:id="0">
    <w:p w:rsidR="008D7EEF" w:rsidRDefault="008D7EEF" w:rsidP="00AE59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MingLiUfalt">
    <w:altName w:val="PMingLiU"/>
    <w:panose1 w:val="00000000000000000000"/>
    <w:charset w:val="88"/>
    <w:family w:val="roman"/>
    <w:notTrueType/>
    <w:pitch w:val="default"/>
    <w:sig w:usb0="00000001" w:usb1="08080000" w:usb2="00000010" w:usb3="00000000" w:csb0="00100000"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algun Gothic Semilight">
    <w:altName w:val="??_GB2312"/>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EF" w:rsidRDefault="008D7EE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D7EEF" w:rsidRDefault="008D7EE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EF" w:rsidRDefault="008D7EEF">
    <w:pPr>
      <w:pStyle w:val="Footer"/>
      <w:framePr w:wrap="around" w:vAnchor="text" w:hAnchor="margin" w:xAlign="outside" w:y="1"/>
      <w:rPr>
        <w:rStyle w:val="PageNumber"/>
        <w:rFonts w:ascii="仿宋_GB2312" w:eastAsia="仿宋_GB2312"/>
        <w:sz w:val="28"/>
        <w:szCs w:val="28"/>
        <w:lang w:eastAsia="zh-CN"/>
      </w:rPr>
    </w:pPr>
    <w:r>
      <w:rPr>
        <w:rStyle w:val="PageNumber"/>
        <w:rFonts w:ascii="仿宋_GB2312" w:eastAsia="仿宋_GB2312"/>
        <w:sz w:val="28"/>
        <w:szCs w:val="28"/>
        <w:lang w:eastAsia="zh-CN"/>
      </w:rPr>
      <w:t>—</w:t>
    </w:r>
    <w:r>
      <w:rPr>
        <w:rStyle w:val="PageNumber"/>
        <w:rFonts w:ascii="仿宋_GB2312" w:eastAsia="仿宋_GB2312"/>
        <w:sz w:val="28"/>
        <w:szCs w:val="28"/>
        <w:lang w:eastAsia="zh-CN"/>
      </w:rPr>
      <w:t xml:space="preserve"> </w:t>
    </w:r>
    <w:r>
      <w:rPr>
        <w:rStyle w:val="PageNumber"/>
        <w:rFonts w:ascii="仿宋_GB2312" w:eastAsia="仿宋_GB2312"/>
        <w:sz w:val="28"/>
        <w:szCs w:val="28"/>
      </w:rPr>
      <w:fldChar w:fldCharType="begin"/>
    </w:r>
    <w:r>
      <w:rPr>
        <w:rStyle w:val="PageNumber"/>
        <w:rFonts w:ascii="仿宋_GB2312" w:eastAsia="仿宋_GB2312"/>
        <w:sz w:val="28"/>
        <w:szCs w:val="28"/>
      </w:rPr>
      <w:instrText xml:space="preserve"> PAGE </w:instrText>
    </w:r>
    <w:r>
      <w:rPr>
        <w:rStyle w:val="PageNumber"/>
        <w:rFonts w:ascii="仿宋_GB2312" w:eastAsia="仿宋_GB2312"/>
        <w:sz w:val="28"/>
        <w:szCs w:val="28"/>
      </w:rPr>
      <w:fldChar w:fldCharType="separate"/>
    </w:r>
    <w:r>
      <w:rPr>
        <w:rStyle w:val="PageNumber"/>
        <w:rFonts w:ascii="仿宋_GB2312" w:eastAsia="仿宋_GB2312"/>
        <w:noProof/>
        <w:sz w:val="28"/>
        <w:szCs w:val="28"/>
      </w:rPr>
      <w:t>1</w:t>
    </w:r>
    <w:r>
      <w:rPr>
        <w:rStyle w:val="PageNumber"/>
        <w:rFonts w:ascii="仿宋_GB2312" w:eastAsia="仿宋_GB2312"/>
        <w:sz w:val="28"/>
        <w:szCs w:val="28"/>
      </w:rPr>
      <w:fldChar w:fldCharType="end"/>
    </w:r>
    <w:r>
      <w:rPr>
        <w:rStyle w:val="PageNumber"/>
        <w:rFonts w:ascii="仿宋_GB2312" w:eastAsia="仿宋_GB2312"/>
        <w:sz w:val="28"/>
        <w:szCs w:val="28"/>
        <w:lang w:eastAsia="zh-CN"/>
      </w:rPr>
      <w:t xml:space="preserve"> </w:t>
    </w:r>
    <w:r>
      <w:rPr>
        <w:rStyle w:val="PageNumber"/>
        <w:rFonts w:ascii="仿宋_GB2312" w:eastAsia="仿宋_GB2312"/>
        <w:sz w:val="28"/>
        <w:szCs w:val="28"/>
        <w:lang w:eastAsia="zh-CN"/>
      </w:rPr>
      <w:t>—</w:t>
    </w:r>
  </w:p>
  <w:p w:rsidR="008D7EEF" w:rsidRDefault="008D7EE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EEF" w:rsidRDefault="008D7EEF" w:rsidP="00AE594F">
      <w:r>
        <w:separator/>
      </w:r>
    </w:p>
  </w:footnote>
  <w:footnote w:type="continuationSeparator" w:id="0">
    <w:p w:rsidR="008D7EEF" w:rsidRDefault="008D7EEF" w:rsidP="00AE59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69A"/>
    <w:rsid w:val="0008684F"/>
    <w:rsid w:val="000F7A9D"/>
    <w:rsid w:val="001B0DF6"/>
    <w:rsid w:val="0024607D"/>
    <w:rsid w:val="002A7ACF"/>
    <w:rsid w:val="00390248"/>
    <w:rsid w:val="00622414"/>
    <w:rsid w:val="00795C8F"/>
    <w:rsid w:val="007C22DE"/>
    <w:rsid w:val="00804F21"/>
    <w:rsid w:val="008373BD"/>
    <w:rsid w:val="008D7EEF"/>
    <w:rsid w:val="008E7FD5"/>
    <w:rsid w:val="00946F99"/>
    <w:rsid w:val="00A0269A"/>
    <w:rsid w:val="00A71747"/>
    <w:rsid w:val="00AE594F"/>
    <w:rsid w:val="00B12467"/>
    <w:rsid w:val="00C632D0"/>
    <w:rsid w:val="00C900A5"/>
    <w:rsid w:val="00D16C3A"/>
    <w:rsid w:val="00F17394"/>
    <w:rsid w:val="00F23D37"/>
    <w:rsid w:val="00F45861"/>
    <w:rsid w:val="105C151A"/>
    <w:rsid w:val="164333D9"/>
    <w:rsid w:val="2D6317CE"/>
    <w:rsid w:val="433A6F60"/>
    <w:rsid w:val="580262C0"/>
    <w:rsid w:val="5C5343C9"/>
    <w:rsid w:val="7AAB2E37"/>
    <w:rsid w:val="7CBC407C"/>
    <w:rsid w:val="7F2B73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4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594F"/>
    <w:pPr>
      <w:tabs>
        <w:tab w:val="center" w:pos="4153"/>
        <w:tab w:val="right" w:pos="8306"/>
      </w:tabs>
      <w:snapToGrid w:val="0"/>
      <w:jc w:val="left"/>
    </w:pPr>
    <w:rPr>
      <w:rFonts w:ascii="Times New Roman" w:eastAsia="PMingLiUfalt" w:hAnsi="Times New Roman"/>
      <w:sz w:val="18"/>
      <w:szCs w:val="18"/>
      <w:lang w:eastAsia="zh-TW"/>
    </w:rPr>
  </w:style>
  <w:style w:type="character" w:customStyle="1" w:styleId="FooterChar">
    <w:name w:val="Footer Char"/>
    <w:basedOn w:val="DefaultParagraphFont"/>
    <w:link w:val="Footer"/>
    <w:uiPriority w:val="99"/>
    <w:semiHidden/>
    <w:rsid w:val="0024786C"/>
    <w:rPr>
      <w:sz w:val="18"/>
      <w:szCs w:val="18"/>
    </w:rPr>
  </w:style>
  <w:style w:type="paragraph" w:styleId="Header">
    <w:name w:val="header"/>
    <w:basedOn w:val="Normal"/>
    <w:link w:val="HeaderChar"/>
    <w:uiPriority w:val="99"/>
    <w:rsid w:val="00AE594F"/>
    <w:pPr>
      <w:pBdr>
        <w:bottom w:val="single" w:sz="6" w:space="1" w:color="auto"/>
      </w:pBdr>
      <w:tabs>
        <w:tab w:val="center" w:pos="4153"/>
        <w:tab w:val="right" w:pos="8306"/>
      </w:tabs>
      <w:snapToGrid w:val="0"/>
      <w:jc w:val="center"/>
    </w:pPr>
    <w:rPr>
      <w:rFonts w:ascii="Times New Roman" w:eastAsia="PMingLiUfalt" w:hAnsi="Times New Roman"/>
      <w:sz w:val="18"/>
      <w:szCs w:val="18"/>
      <w:lang w:eastAsia="zh-TW"/>
    </w:rPr>
  </w:style>
  <w:style w:type="character" w:customStyle="1" w:styleId="HeaderChar">
    <w:name w:val="Header Char"/>
    <w:basedOn w:val="DefaultParagraphFont"/>
    <w:link w:val="Header"/>
    <w:uiPriority w:val="99"/>
    <w:semiHidden/>
    <w:rsid w:val="0024786C"/>
    <w:rPr>
      <w:sz w:val="18"/>
      <w:szCs w:val="18"/>
    </w:rPr>
  </w:style>
  <w:style w:type="character" w:styleId="PageNumber">
    <w:name w:val="page number"/>
    <w:basedOn w:val="DefaultParagraphFont"/>
    <w:uiPriority w:val="99"/>
    <w:rsid w:val="00AE594F"/>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562</Words>
  <Characters>3206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办公室</cp:lastModifiedBy>
  <cp:revision>2</cp:revision>
  <cp:lastPrinted>2017-11-09T03:12:00Z</cp:lastPrinted>
  <dcterms:created xsi:type="dcterms:W3CDTF">2017-11-09T07:41:00Z</dcterms:created>
  <dcterms:modified xsi:type="dcterms:W3CDTF">2017-11-09T07:41:00Z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