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75A" w:rsidRPr="001F64E7" w:rsidRDefault="0039475A" w:rsidP="00680B1F">
      <w:pPr>
        <w:spacing w:line="600" w:lineRule="exact"/>
        <w:jc w:val="center"/>
        <w:rPr>
          <w:rFonts w:ascii="方正小标宋简体" w:eastAsia="方正小标宋简体" w:hAnsi="华文中宋"/>
          <w:sz w:val="44"/>
          <w:szCs w:val="44"/>
        </w:rPr>
      </w:pPr>
      <w:r w:rsidRPr="001F64E7">
        <w:rPr>
          <w:rFonts w:ascii="方正小标宋简体" w:eastAsia="方正小标宋简体" w:hAnsi="华文中宋" w:hint="eastAsia"/>
          <w:sz w:val="44"/>
          <w:szCs w:val="44"/>
        </w:rPr>
        <w:t>在局直教体系统“两学一做”学习教育</w:t>
      </w:r>
    </w:p>
    <w:p w:rsidR="0039475A" w:rsidRPr="001F64E7" w:rsidRDefault="0039475A" w:rsidP="00680B1F">
      <w:pPr>
        <w:spacing w:line="600" w:lineRule="exact"/>
        <w:jc w:val="center"/>
        <w:rPr>
          <w:rFonts w:ascii="方正小标宋简体" w:eastAsia="方正小标宋简体" w:hAnsi="华文中宋"/>
          <w:sz w:val="44"/>
          <w:szCs w:val="44"/>
        </w:rPr>
      </w:pPr>
      <w:r w:rsidRPr="001F64E7">
        <w:rPr>
          <w:rFonts w:ascii="方正小标宋简体" w:eastAsia="方正小标宋简体" w:hAnsi="华文中宋" w:hint="eastAsia"/>
          <w:sz w:val="44"/>
          <w:szCs w:val="44"/>
        </w:rPr>
        <w:t>动员大会上的讲话</w:t>
      </w:r>
    </w:p>
    <w:p w:rsidR="0039475A" w:rsidRPr="002C2005" w:rsidRDefault="0039475A" w:rsidP="00DA0846">
      <w:pPr>
        <w:spacing w:line="400" w:lineRule="exact"/>
        <w:rPr>
          <w:rFonts w:ascii="仿宋_GB2312" w:eastAsia="仿宋_GB2312"/>
          <w:sz w:val="32"/>
          <w:szCs w:val="32"/>
        </w:rPr>
      </w:pPr>
    </w:p>
    <w:p w:rsidR="0039475A" w:rsidRPr="002C2005" w:rsidRDefault="0039475A" w:rsidP="002C2005">
      <w:pPr>
        <w:jc w:val="center"/>
        <w:rPr>
          <w:rFonts w:ascii="楷体_GB2312" w:eastAsia="楷体_GB2312"/>
          <w:sz w:val="32"/>
          <w:szCs w:val="32"/>
        </w:rPr>
      </w:pPr>
      <w:r>
        <w:rPr>
          <w:rFonts w:ascii="楷体_GB2312" w:eastAsia="楷体_GB2312"/>
          <w:sz w:val="32"/>
          <w:szCs w:val="32"/>
        </w:rPr>
        <w:t xml:space="preserve"> </w:t>
      </w:r>
      <w:r w:rsidRPr="002C2005">
        <w:rPr>
          <w:rFonts w:ascii="楷体_GB2312" w:eastAsia="楷体_GB2312" w:hint="eastAsia"/>
          <w:sz w:val="32"/>
          <w:szCs w:val="32"/>
        </w:rPr>
        <w:t>市教体局党组书记、局长</w:t>
      </w:r>
      <w:r w:rsidRPr="002C2005">
        <w:rPr>
          <w:rFonts w:ascii="楷体_GB2312" w:eastAsia="楷体_GB2312"/>
          <w:sz w:val="32"/>
          <w:szCs w:val="32"/>
        </w:rPr>
        <w:t xml:space="preserve">  </w:t>
      </w:r>
      <w:r w:rsidRPr="002C2005">
        <w:rPr>
          <w:rFonts w:ascii="楷体_GB2312" w:eastAsia="楷体_GB2312" w:hint="eastAsia"/>
          <w:sz w:val="32"/>
          <w:szCs w:val="32"/>
        </w:rPr>
        <w:t>李</w:t>
      </w:r>
      <w:r>
        <w:rPr>
          <w:rFonts w:ascii="楷体_GB2312" w:eastAsia="楷体_GB2312"/>
          <w:sz w:val="32"/>
          <w:szCs w:val="32"/>
        </w:rPr>
        <w:t xml:space="preserve">  </w:t>
      </w:r>
      <w:r w:rsidRPr="002C2005">
        <w:rPr>
          <w:rFonts w:ascii="楷体_GB2312" w:eastAsia="楷体_GB2312" w:hint="eastAsia"/>
          <w:sz w:val="32"/>
          <w:szCs w:val="32"/>
        </w:rPr>
        <w:t>华</w:t>
      </w:r>
    </w:p>
    <w:p w:rsidR="0039475A" w:rsidRDefault="0039475A" w:rsidP="002C2005">
      <w:pPr>
        <w:jc w:val="center"/>
        <w:rPr>
          <w:rFonts w:ascii="楷体_GB2312" w:eastAsia="楷体_GB2312"/>
          <w:sz w:val="32"/>
          <w:szCs w:val="32"/>
        </w:rPr>
      </w:pPr>
      <w:r w:rsidRPr="002C2005">
        <w:rPr>
          <w:rFonts w:ascii="楷体_GB2312" w:eastAsia="楷体_GB2312" w:hint="eastAsia"/>
          <w:sz w:val="32"/>
          <w:szCs w:val="32"/>
        </w:rPr>
        <w:t>（</w:t>
      </w:r>
      <w:r w:rsidRPr="002C2005">
        <w:rPr>
          <w:rFonts w:ascii="楷体_GB2312" w:eastAsia="楷体_GB2312"/>
          <w:sz w:val="32"/>
          <w:szCs w:val="32"/>
        </w:rPr>
        <w:t>2016</w:t>
      </w:r>
      <w:r w:rsidRPr="002C2005">
        <w:rPr>
          <w:rFonts w:ascii="楷体_GB2312" w:eastAsia="楷体_GB2312" w:hint="eastAsia"/>
          <w:sz w:val="32"/>
          <w:szCs w:val="32"/>
        </w:rPr>
        <w:t>年</w:t>
      </w:r>
      <w:r w:rsidRPr="002C2005">
        <w:rPr>
          <w:rFonts w:ascii="楷体_GB2312" w:eastAsia="楷体_GB2312"/>
          <w:sz w:val="32"/>
          <w:szCs w:val="32"/>
        </w:rPr>
        <w:t>5</w:t>
      </w:r>
      <w:r w:rsidRPr="002C2005">
        <w:rPr>
          <w:rFonts w:ascii="楷体_GB2312" w:eastAsia="楷体_GB2312" w:hint="eastAsia"/>
          <w:sz w:val="32"/>
          <w:szCs w:val="32"/>
        </w:rPr>
        <w:t>月</w:t>
      </w:r>
      <w:r>
        <w:rPr>
          <w:rFonts w:ascii="楷体_GB2312" w:eastAsia="楷体_GB2312"/>
          <w:sz w:val="32"/>
          <w:szCs w:val="32"/>
        </w:rPr>
        <w:t>6</w:t>
      </w:r>
      <w:r w:rsidRPr="002C2005">
        <w:rPr>
          <w:rFonts w:ascii="楷体_GB2312" w:eastAsia="楷体_GB2312" w:hint="eastAsia"/>
          <w:sz w:val="32"/>
          <w:szCs w:val="32"/>
        </w:rPr>
        <w:t>日）</w:t>
      </w:r>
    </w:p>
    <w:p w:rsidR="0039475A" w:rsidRDefault="0039475A" w:rsidP="00DA0846">
      <w:pPr>
        <w:spacing w:line="400" w:lineRule="exact"/>
        <w:rPr>
          <w:rFonts w:ascii="仿宋_GB2312" w:eastAsia="仿宋_GB2312"/>
          <w:sz w:val="32"/>
          <w:szCs w:val="32"/>
        </w:rPr>
      </w:pPr>
    </w:p>
    <w:p w:rsidR="0039475A" w:rsidRPr="00DA0846" w:rsidRDefault="0039475A" w:rsidP="00680B1F">
      <w:pPr>
        <w:spacing w:line="560" w:lineRule="exact"/>
        <w:rPr>
          <w:rFonts w:ascii="仿宋_GB2312" w:eastAsia="仿宋_GB2312"/>
          <w:sz w:val="32"/>
          <w:szCs w:val="32"/>
        </w:rPr>
      </w:pPr>
      <w:r>
        <w:rPr>
          <w:rFonts w:ascii="仿宋_GB2312" w:eastAsia="仿宋_GB2312" w:hint="eastAsia"/>
          <w:sz w:val="32"/>
          <w:szCs w:val="32"/>
        </w:rPr>
        <w:t>同志们：</w:t>
      </w:r>
    </w:p>
    <w:p w:rsidR="0039475A" w:rsidRPr="002C2005" w:rsidRDefault="0039475A" w:rsidP="001F64E7">
      <w:pPr>
        <w:spacing w:line="560" w:lineRule="exact"/>
        <w:ind w:firstLineChars="200" w:firstLine="31680"/>
        <w:rPr>
          <w:rFonts w:ascii="仿宋_GB2312" w:eastAsia="仿宋_GB2312"/>
          <w:sz w:val="32"/>
          <w:szCs w:val="32"/>
        </w:rPr>
      </w:pPr>
      <w:r>
        <w:rPr>
          <w:rFonts w:ascii="仿宋_GB2312" w:eastAsia="仿宋_GB2312" w:hint="eastAsia"/>
          <w:sz w:val="32"/>
          <w:szCs w:val="32"/>
        </w:rPr>
        <w:t>根据市委统一安排，今天我们召开局直教体系统“两学一做”学习教育动员会，主要任务</w:t>
      </w:r>
      <w:r w:rsidRPr="002C2005">
        <w:rPr>
          <w:rFonts w:ascii="仿宋_GB2312" w:eastAsia="仿宋_GB2312" w:hint="eastAsia"/>
          <w:sz w:val="32"/>
          <w:szCs w:val="32"/>
        </w:rPr>
        <w:t>是深入学习贯彻习近平总书记系列重要讲话</w:t>
      </w:r>
      <w:r>
        <w:rPr>
          <w:rFonts w:ascii="仿宋_GB2312" w:eastAsia="仿宋_GB2312" w:hint="eastAsia"/>
          <w:sz w:val="32"/>
          <w:szCs w:val="32"/>
        </w:rPr>
        <w:t>，</w:t>
      </w:r>
      <w:r w:rsidRPr="002C2005">
        <w:rPr>
          <w:rFonts w:ascii="仿宋_GB2312" w:eastAsia="仿宋_GB2312" w:hint="eastAsia"/>
          <w:sz w:val="32"/>
          <w:szCs w:val="32"/>
        </w:rPr>
        <w:t>特别是关于“两学一做”学习教育的重要指示精神，深入学习</w:t>
      </w:r>
      <w:r>
        <w:rPr>
          <w:rFonts w:ascii="仿宋_GB2312" w:eastAsia="仿宋_GB2312" w:hint="eastAsia"/>
          <w:sz w:val="32"/>
          <w:szCs w:val="32"/>
        </w:rPr>
        <w:t>贯彻全</w:t>
      </w:r>
      <w:r w:rsidRPr="002C2005">
        <w:rPr>
          <w:rFonts w:ascii="仿宋_GB2312" w:eastAsia="仿宋_GB2312" w:hint="eastAsia"/>
          <w:sz w:val="32"/>
          <w:szCs w:val="32"/>
        </w:rPr>
        <w:t>市“两学一做”学习教育</w:t>
      </w:r>
      <w:r>
        <w:rPr>
          <w:rFonts w:ascii="仿宋_GB2312" w:eastAsia="仿宋_GB2312" w:hint="eastAsia"/>
          <w:sz w:val="32"/>
          <w:szCs w:val="32"/>
        </w:rPr>
        <w:t>动员会精神，</w:t>
      </w:r>
      <w:r w:rsidRPr="002C2005">
        <w:rPr>
          <w:rFonts w:ascii="仿宋_GB2312" w:eastAsia="仿宋_GB2312" w:hint="eastAsia"/>
          <w:sz w:val="32"/>
          <w:szCs w:val="32"/>
        </w:rPr>
        <w:t>对</w:t>
      </w:r>
      <w:r>
        <w:rPr>
          <w:rFonts w:ascii="仿宋_GB2312" w:eastAsia="仿宋_GB2312" w:hint="eastAsia"/>
          <w:sz w:val="32"/>
          <w:szCs w:val="32"/>
        </w:rPr>
        <w:t>局直教体系统</w:t>
      </w:r>
      <w:r w:rsidRPr="002C2005">
        <w:rPr>
          <w:rFonts w:ascii="仿宋_GB2312" w:eastAsia="仿宋_GB2312" w:hint="eastAsia"/>
          <w:sz w:val="32"/>
          <w:szCs w:val="32"/>
        </w:rPr>
        <w:t>“两学一做”学习教育</w:t>
      </w:r>
      <w:r>
        <w:rPr>
          <w:rFonts w:ascii="仿宋_GB2312" w:eastAsia="仿宋_GB2312" w:hint="eastAsia"/>
          <w:sz w:val="32"/>
          <w:szCs w:val="32"/>
        </w:rPr>
        <w:t>活动进行安排部署。下面，根据局党组研究的意见，我就如何开展好</w:t>
      </w:r>
      <w:r w:rsidRPr="002C2005">
        <w:rPr>
          <w:rFonts w:ascii="仿宋_GB2312" w:eastAsia="仿宋_GB2312" w:hint="eastAsia"/>
          <w:sz w:val="32"/>
          <w:szCs w:val="32"/>
        </w:rPr>
        <w:t>局</w:t>
      </w:r>
      <w:r>
        <w:rPr>
          <w:rFonts w:ascii="仿宋_GB2312" w:eastAsia="仿宋_GB2312" w:hint="eastAsia"/>
          <w:sz w:val="32"/>
          <w:szCs w:val="32"/>
        </w:rPr>
        <w:t>直教体系统</w:t>
      </w:r>
      <w:r w:rsidRPr="002C2005">
        <w:rPr>
          <w:rFonts w:ascii="仿宋_GB2312" w:eastAsia="仿宋_GB2312" w:hint="eastAsia"/>
          <w:sz w:val="32"/>
          <w:szCs w:val="32"/>
        </w:rPr>
        <w:t>“两学一做”学习教育讲三个方面的意见。</w:t>
      </w:r>
    </w:p>
    <w:p w:rsidR="0039475A" w:rsidRPr="00F932C5" w:rsidRDefault="0039475A" w:rsidP="001F64E7">
      <w:pPr>
        <w:spacing w:line="560" w:lineRule="exact"/>
        <w:ind w:firstLineChars="200" w:firstLine="31680"/>
        <w:rPr>
          <w:rFonts w:ascii="黑体" w:eastAsia="黑体"/>
          <w:b/>
          <w:sz w:val="32"/>
          <w:szCs w:val="32"/>
        </w:rPr>
      </w:pPr>
      <w:r w:rsidRPr="00F932C5">
        <w:rPr>
          <w:rFonts w:ascii="黑体" w:eastAsia="黑体" w:hint="eastAsia"/>
          <w:b/>
          <w:sz w:val="32"/>
          <w:szCs w:val="32"/>
        </w:rPr>
        <w:t>一、深刻领会，全面把握开展“两学一做”学习教育的重大意义</w:t>
      </w:r>
    </w:p>
    <w:p w:rsidR="0039475A" w:rsidRPr="002C2005" w:rsidRDefault="0039475A" w:rsidP="001F64E7">
      <w:pPr>
        <w:spacing w:line="560" w:lineRule="exact"/>
        <w:ind w:firstLineChars="200" w:firstLine="31680"/>
        <w:rPr>
          <w:rFonts w:ascii="仿宋_GB2312" w:eastAsia="仿宋_GB2312"/>
          <w:sz w:val="32"/>
          <w:szCs w:val="32"/>
        </w:rPr>
      </w:pPr>
      <w:r w:rsidRPr="002C2005">
        <w:rPr>
          <w:rFonts w:ascii="仿宋_GB2312" w:eastAsia="仿宋_GB2312" w:hint="eastAsia"/>
          <w:sz w:val="32"/>
          <w:szCs w:val="32"/>
        </w:rPr>
        <w:t>党的十八大以来，我们党先后开展了党的群众路线教育实践活动、“三严三实”专题教育，对于解决党员干部特别是县处级以上领导干部存在的突出问题，推进全面从严治党起到了重要作用，改善了政治生态，净化了党风政风。但是，全面从严治党没有终点，永远在路上。这次党中央在全体党员中开展“学党章党规、学系列讲话，做合格党员”“两学一做”学习教育</w:t>
      </w:r>
      <w:r>
        <w:rPr>
          <w:rFonts w:ascii="仿宋_GB2312" w:eastAsia="仿宋_GB2312" w:hint="eastAsia"/>
          <w:sz w:val="32"/>
          <w:szCs w:val="32"/>
        </w:rPr>
        <w:t>活动</w:t>
      </w:r>
      <w:r w:rsidRPr="002C2005">
        <w:rPr>
          <w:rFonts w:ascii="仿宋_GB2312" w:eastAsia="仿宋_GB2312" w:hint="eastAsia"/>
          <w:sz w:val="32"/>
          <w:szCs w:val="32"/>
        </w:rPr>
        <w:t>，体现了环环相扣、步步深入推进全面从严治党的政治定力，对协调推进“四个全面”战略布局具有重要意义。我们一定要站在政治和全局的高度，切实把开展“两学一做”学习教育作为一项重大政治任务，作为加强对党员干部教育、建设高素质干部队伍的难得契机，巩固和发展当前教体系统风清气正的政治生态。</w:t>
      </w:r>
    </w:p>
    <w:p w:rsidR="0039475A" w:rsidRPr="002C2005" w:rsidRDefault="0039475A" w:rsidP="001F64E7">
      <w:pPr>
        <w:spacing w:line="560" w:lineRule="exact"/>
        <w:ind w:firstLineChars="200" w:firstLine="31680"/>
        <w:rPr>
          <w:rFonts w:ascii="仿宋_GB2312" w:eastAsia="仿宋_GB2312"/>
          <w:sz w:val="32"/>
          <w:szCs w:val="32"/>
        </w:rPr>
      </w:pPr>
      <w:r w:rsidRPr="000E0344">
        <w:rPr>
          <w:rFonts w:ascii="楷体_GB2312" w:eastAsia="楷体_GB2312" w:hint="eastAsia"/>
          <w:b/>
          <w:sz w:val="32"/>
          <w:szCs w:val="32"/>
        </w:rPr>
        <w:t>（一）开展“两学一做”学习教育，是推进党的思想政治建设常态化制度化的重要部署。</w:t>
      </w:r>
      <w:r w:rsidRPr="002C2005">
        <w:rPr>
          <w:rFonts w:ascii="仿宋_GB2312" w:eastAsia="仿宋_GB2312" w:hint="eastAsia"/>
          <w:sz w:val="32"/>
          <w:szCs w:val="32"/>
        </w:rPr>
        <w:t>思想政治建设是党的根本性建设。重视思想建党，是我们党的优良传统、看家本领和政治优势，也是党的十八大以来管党治党的鲜明特征。近年来，在县处级以上党员领导干部中开展党的群众路线教育实践活动，在党员领导干部中开展“三严三实”专题教育，在推动党内教育常态化制度化上取得明显成效，党员干部队伍的思想政治素质有了新的提高。但是也要看到，我们在思想政治建设上取得的成效还是阶段性的，</w:t>
      </w:r>
      <w:r>
        <w:rPr>
          <w:rFonts w:ascii="仿宋_GB2312" w:eastAsia="仿宋_GB2312" w:hint="eastAsia"/>
          <w:sz w:val="32"/>
          <w:szCs w:val="32"/>
        </w:rPr>
        <w:t>当前，</w:t>
      </w:r>
      <w:r w:rsidRPr="002C2005">
        <w:rPr>
          <w:rFonts w:ascii="仿宋_GB2312" w:eastAsia="仿宋_GB2312" w:hint="eastAsia"/>
          <w:sz w:val="32"/>
          <w:szCs w:val="32"/>
        </w:rPr>
        <w:t>一些党员思想、纪律、作风上的问题仍然突出；一些党员对深化党内教育缺乏清醒认识，存在厌倦抵触情绪和麻痹思想，一些基层党组织和党员党的观念淡薄，组织涣散，纪律松弛，党章党规党纪得不到</w:t>
      </w:r>
      <w:r>
        <w:rPr>
          <w:rFonts w:ascii="仿宋_GB2312" w:eastAsia="仿宋_GB2312" w:hint="eastAsia"/>
          <w:sz w:val="32"/>
          <w:szCs w:val="32"/>
        </w:rPr>
        <w:t>严格</w:t>
      </w:r>
      <w:r w:rsidRPr="002C2005">
        <w:rPr>
          <w:rFonts w:ascii="仿宋_GB2312" w:eastAsia="仿宋_GB2312" w:hint="eastAsia"/>
          <w:sz w:val="32"/>
          <w:szCs w:val="32"/>
        </w:rPr>
        <w:t>执行；还有个别领导干部很少参加组织生活会。这些问题充分表明，思想政治建设不可能毕其功于一役，必须持之以恒、常抓不懈。开展“两学一做”学习教育，就是按照思想建党和制度治党相结合的要求，立足于抓常、抓细、抓长，推动党内教育由集中性教育向经常性教育延伸，把思想政治建设融入日常党内政治生活之中，使我们党具有更加强大的信仰力量、思想力量和真理力量。</w:t>
      </w:r>
    </w:p>
    <w:p w:rsidR="0039475A" w:rsidRPr="002C2005" w:rsidRDefault="0039475A" w:rsidP="001F64E7">
      <w:pPr>
        <w:spacing w:line="560" w:lineRule="exact"/>
        <w:ind w:firstLineChars="200" w:firstLine="31680"/>
        <w:rPr>
          <w:rFonts w:ascii="仿宋_GB2312" w:eastAsia="仿宋_GB2312"/>
          <w:sz w:val="32"/>
          <w:szCs w:val="32"/>
        </w:rPr>
      </w:pPr>
      <w:r w:rsidRPr="000E0344">
        <w:rPr>
          <w:rFonts w:ascii="楷体_GB2312" w:eastAsia="楷体_GB2312" w:hint="eastAsia"/>
          <w:b/>
          <w:sz w:val="32"/>
          <w:szCs w:val="32"/>
        </w:rPr>
        <w:t>（二）开展“两学一做”学习教育，是推进全面从严治党向基层延伸的重要实践。</w:t>
      </w:r>
      <w:r w:rsidRPr="002C2005">
        <w:rPr>
          <w:rFonts w:ascii="仿宋_GB2312" w:eastAsia="仿宋_GB2312" w:hint="eastAsia"/>
          <w:sz w:val="32"/>
          <w:szCs w:val="32"/>
        </w:rPr>
        <w:t>基层是党的执政之基、力量之源。党的十八大以来，围绕推进全面从严治党，中央打出了一套管党治党的组合拳，</w:t>
      </w:r>
      <w:r>
        <w:rPr>
          <w:rFonts w:ascii="仿宋_GB2312" w:eastAsia="仿宋_GB2312" w:hint="eastAsia"/>
          <w:sz w:val="32"/>
          <w:szCs w:val="32"/>
        </w:rPr>
        <w:t>特别是经过教育实践活动和“三严三实”专题教育，</w:t>
      </w:r>
      <w:r w:rsidRPr="002C2005">
        <w:rPr>
          <w:rFonts w:ascii="仿宋_GB2312" w:eastAsia="仿宋_GB2312" w:hint="eastAsia"/>
          <w:sz w:val="32"/>
          <w:szCs w:val="32"/>
        </w:rPr>
        <w:t>党员队伍整体素质有了很大提升。但是，党员队伍中松散涣散、名不副实的情况还很多，特别是在基层表现比较突出。</w:t>
      </w:r>
      <w:r>
        <w:rPr>
          <w:rFonts w:ascii="仿宋_GB2312" w:eastAsia="仿宋_GB2312" w:hint="eastAsia"/>
          <w:sz w:val="32"/>
          <w:szCs w:val="32"/>
        </w:rPr>
        <w:t>在我们教体系统内</w:t>
      </w:r>
      <w:r w:rsidRPr="002C2005">
        <w:rPr>
          <w:rFonts w:ascii="仿宋_GB2312" w:eastAsia="仿宋_GB2312" w:hint="eastAsia"/>
          <w:sz w:val="32"/>
          <w:szCs w:val="32"/>
        </w:rPr>
        <w:t>，</w:t>
      </w:r>
      <w:r>
        <w:rPr>
          <w:rFonts w:ascii="仿宋_GB2312" w:eastAsia="仿宋_GB2312" w:hint="eastAsia"/>
          <w:sz w:val="32"/>
          <w:szCs w:val="32"/>
        </w:rPr>
        <w:t>比如，</w:t>
      </w:r>
      <w:r w:rsidRPr="002C2005">
        <w:rPr>
          <w:rFonts w:ascii="仿宋_GB2312" w:eastAsia="仿宋_GB2312" w:hint="eastAsia"/>
          <w:sz w:val="32"/>
          <w:szCs w:val="32"/>
        </w:rPr>
        <w:t>一些基层党组织软弱涣散，“三会一课”制度形同虚设</w:t>
      </w:r>
      <w:r>
        <w:rPr>
          <w:rFonts w:ascii="仿宋_GB2312" w:eastAsia="仿宋_GB2312" w:hint="eastAsia"/>
          <w:sz w:val="32"/>
          <w:szCs w:val="32"/>
        </w:rPr>
        <w:t>，正常的组织活动开展不起来，丧失战斗堡垒作用；一些党员不像党员，在党不言党，不在组织，不起作用，</w:t>
      </w:r>
      <w:r w:rsidRPr="002C2005">
        <w:rPr>
          <w:rFonts w:ascii="仿宋_GB2312" w:eastAsia="仿宋_GB2312" w:hint="eastAsia"/>
          <w:sz w:val="32"/>
          <w:szCs w:val="32"/>
        </w:rPr>
        <w:t>不守规矩；一些党员教师违反职业道德，排人情位关系位，收取红包，有偿补课辅导，滥发教辅收取回扣等。出现这些问题，</w:t>
      </w:r>
      <w:r>
        <w:rPr>
          <w:rFonts w:ascii="仿宋_GB2312" w:eastAsia="仿宋_GB2312" w:hint="eastAsia"/>
          <w:sz w:val="32"/>
          <w:szCs w:val="32"/>
        </w:rPr>
        <w:t>危害很大，影响很坏，</w:t>
      </w:r>
      <w:r w:rsidRPr="002C2005">
        <w:rPr>
          <w:rFonts w:ascii="仿宋_GB2312" w:eastAsia="仿宋_GB2312" w:hint="eastAsia"/>
          <w:sz w:val="32"/>
          <w:szCs w:val="32"/>
        </w:rPr>
        <w:t>挥霍的是群众对党的信任，严重损害了党在群众中的形象，削弱了党的执政根基。推进全面从严治党，既要管好领导干部这个“关键少数”，也要管好全体党员特别是基层党员这个“重要多数”。开展“两学一做”学习教育，就是要推动党内教育从“关键少数”向全体党员拓展，推动全面从严治党落实到每个支部、落实到每名党员，让党的每一个细胞都健康起来，每一个组织都坚强起来，推动管党治党水平全面提升，更好地保持和发展党的先进性和纯洁性。</w:t>
      </w:r>
    </w:p>
    <w:p w:rsidR="0039475A" w:rsidRPr="002C2005" w:rsidRDefault="0039475A" w:rsidP="001F64E7">
      <w:pPr>
        <w:spacing w:line="560" w:lineRule="exact"/>
        <w:ind w:firstLineChars="200" w:firstLine="31680"/>
        <w:rPr>
          <w:rFonts w:ascii="仿宋_GB2312" w:eastAsia="仿宋_GB2312"/>
          <w:sz w:val="32"/>
          <w:szCs w:val="32"/>
        </w:rPr>
      </w:pPr>
      <w:r w:rsidRPr="000E0344">
        <w:rPr>
          <w:rFonts w:ascii="楷体_GB2312" w:eastAsia="楷体_GB2312" w:hint="eastAsia"/>
          <w:b/>
          <w:sz w:val="32"/>
          <w:szCs w:val="32"/>
        </w:rPr>
        <w:t>（三）开展“两学一做”学习教育，是实现“十三五”各项目标任务的重要保证。</w:t>
      </w:r>
      <w:r w:rsidRPr="002C2005">
        <w:rPr>
          <w:rFonts w:ascii="仿宋_GB2312" w:eastAsia="仿宋_GB2312" w:hint="eastAsia"/>
          <w:sz w:val="32"/>
          <w:szCs w:val="32"/>
        </w:rPr>
        <w:t>今年是“十三五”规划的开局之年，也是全面建成小康社会决胜阶段的关键之年，做好改革发展稳定各方面工作，任务十分繁重。</w:t>
      </w:r>
      <w:r>
        <w:rPr>
          <w:rFonts w:ascii="仿宋_GB2312" w:eastAsia="仿宋_GB2312" w:hint="eastAsia"/>
          <w:sz w:val="32"/>
          <w:szCs w:val="32"/>
        </w:rPr>
        <w:t>就教体系统而言，当前的重点工作是：推进实施义务教育“全面改薄”规划和“城镇扩容”规划、职业教育二期攻坚计划、第三期学前教育三年行动计划、特殊教育提升计划、中心城区教育惠民工程，市职教园区建设，认真落实全民健身计划，推动青少年体育、群众体育、体育产业协调发展等，完成上述</w:t>
      </w:r>
      <w:r w:rsidRPr="002C2005">
        <w:rPr>
          <w:rFonts w:ascii="仿宋_GB2312" w:eastAsia="仿宋_GB2312" w:hint="eastAsia"/>
          <w:sz w:val="32"/>
          <w:szCs w:val="32"/>
        </w:rPr>
        <w:t>目标任务，关键在党，关键在人，迫切需要</w:t>
      </w:r>
      <w:r>
        <w:rPr>
          <w:rFonts w:ascii="仿宋_GB2312" w:eastAsia="仿宋_GB2312" w:hint="eastAsia"/>
          <w:sz w:val="32"/>
          <w:szCs w:val="32"/>
        </w:rPr>
        <w:t>教体系统全体党员干部在各自的岗位上踏实干事、建功立业，</w:t>
      </w:r>
      <w:r w:rsidRPr="002C2005">
        <w:rPr>
          <w:rFonts w:ascii="仿宋_GB2312" w:eastAsia="仿宋_GB2312" w:hint="eastAsia"/>
          <w:sz w:val="32"/>
          <w:szCs w:val="32"/>
        </w:rPr>
        <w:t>发挥先锋模范作用</w:t>
      </w:r>
      <w:r>
        <w:rPr>
          <w:rFonts w:ascii="仿宋_GB2312" w:eastAsia="仿宋_GB2312" w:hint="eastAsia"/>
          <w:sz w:val="32"/>
          <w:szCs w:val="32"/>
        </w:rPr>
        <w:t>；</w:t>
      </w:r>
      <w:r w:rsidRPr="002C2005">
        <w:rPr>
          <w:rFonts w:ascii="仿宋_GB2312" w:eastAsia="仿宋_GB2312" w:hint="eastAsia"/>
          <w:sz w:val="32"/>
          <w:szCs w:val="32"/>
        </w:rPr>
        <w:t>需要</w:t>
      </w:r>
      <w:r>
        <w:rPr>
          <w:rFonts w:ascii="仿宋_GB2312" w:eastAsia="仿宋_GB2312" w:hint="eastAsia"/>
          <w:sz w:val="32"/>
          <w:szCs w:val="32"/>
        </w:rPr>
        <w:t>我们各基层</w:t>
      </w:r>
      <w:r w:rsidRPr="002C2005">
        <w:rPr>
          <w:rFonts w:ascii="仿宋_GB2312" w:eastAsia="仿宋_GB2312" w:hint="eastAsia"/>
          <w:sz w:val="32"/>
          <w:szCs w:val="32"/>
        </w:rPr>
        <w:t>党组织强化政治引领功能和服务功能</w:t>
      </w:r>
      <w:r>
        <w:rPr>
          <w:rFonts w:ascii="仿宋_GB2312" w:eastAsia="仿宋_GB2312" w:hint="eastAsia"/>
          <w:sz w:val="32"/>
          <w:szCs w:val="32"/>
        </w:rPr>
        <w:t>，</w:t>
      </w:r>
      <w:r w:rsidRPr="002C2005">
        <w:rPr>
          <w:rFonts w:ascii="仿宋_GB2312" w:eastAsia="仿宋_GB2312" w:hint="eastAsia"/>
          <w:sz w:val="32"/>
          <w:szCs w:val="32"/>
        </w:rPr>
        <w:t>充分发挥战斗堡垒作用</w:t>
      </w:r>
      <w:r>
        <w:rPr>
          <w:rFonts w:ascii="仿宋_GB2312" w:eastAsia="仿宋_GB2312" w:hint="eastAsia"/>
          <w:sz w:val="32"/>
          <w:szCs w:val="32"/>
        </w:rPr>
        <w:t>；</w:t>
      </w:r>
      <w:r w:rsidRPr="002C2005">
        <w:rPr>
          <w:rFonts w:ascii="仿宋_GB2312" w:eastAsia="仿宋_GB2312" w:hint="eastAsia"/>
          <w:sz w:val="32"/>
          <w:szCs w:val="32"/>
        </w:rPr>
        <w:t>需要</w:t>
      </w:r>
      <w:r>
        <w:rPr>
          <w:rFonts w:ascii="仿宋_GB2312" w:eastAsia="仿宋_GB2312" w:hint="eastAsia"/>
          <w:sz w:val="32"/>
          <w:szCs w:val="32"/>
        </w:rPr>
        <w:t>我们各级党委</w:t>
      </w:r>
      <w:r w:rsidRPr="002C2005">
        <w:rPr>
          <w:rFonts w:ascii="仿宋_GB2312" w:eastAsia="仿宋_GB2312" w:hint="eastAsia"/>
          <w:sz w:val="32"/>
          <w:szCs w:val="32"/>
        </w:rPr>
        <w:t>不断提升政治保证能力和组织动员能力、充分发挥领导核心作用。开展“两学一做”学习教育，就是要把各级党组织建设得更加坚强有力，把党的组织资源、组织优势、组织活力转化为发展资源、发展优势、发展活力；就是要引导党员干部平常时候看得出来、关键时刻站得出来，在“推发展、促改革、保稳定、抓党建、惠民生”等重点工作中走在前面、当好表率，为落实</w:t>
      </w:r>
      <w:r>
        <w:rPr>
          <w:rFonts w:ascii="仿宋_GB2312" w:eastAsia="仿宋_GB2312" w:hint="eastAsia"/>
          <w:sz w:val="32"/>
          <w:szCs w:val="32"/>
        </w:rPr>
        <w:t>好</w:t>
      </w:r>
      <w:r w:rsidRPr="002C2005">
        <w:rPr>
          <w:rFonts w:ascii="仿宋_GB2312" w:eastAsia="仿宋_GB2312" w:hint="eastAsia"/>
          <w:sz w:val="32"/>
          <w:szCs w:val="32"/>
        </w:rPr>
        <w:t>“十三五”各项目标任务提供坚强保证。</w:t>
      </w:r>
    </w:p>
    <w:p w:rsidR="0039475A" w:rsidRPr="0024767D" w:rsidRDefault="0039475A" w:rsidP="001F64E7">
      <w:pPr>
        <w:spacing w:line="560" w:lineRule="exact"/>
        <w:ind w:firstLineChars="200" w:firstLine="31680"/>
        <w:rPr>
          <w:rFonts w:ascii="黑体" w:eastAsia="黑体"/>
          <w:b/>
          <w:sz w:val="32"/>
          <w:szCs w:val="32"/>
        </w:rPr>
      </w:pPr>
      <w:r w:rsidRPr="0024767D">
        <w:rPr>
          <w:rFonts w:ascii="黑体" w:eastAsia="黑体" w:hint="eastAsia"/>
          <w:b/>
          <w:sz w:val="32"/>
          <w:szCs w:val="32"/>
        </w:rPr>
        <w:t>二、把握要求，强力推进“两学一做”学习教育</w:t>
      </w:r>
    </w:p>
    <w:p w:rsidR="0039475A" w:rsidRPr="002C2005" w:rsidRDefault="0039475A" w:rsidP="001F64E7">
      <w:pPr>
        <w:spacing w:line="560" w:lineRule="exact"/>
        <w:ind w:firstLineChars="200" w:firstLine="31680"/>
        <w:rPr>
          <w:rFonts w:ascii="仿宋_GB2312" w:eastAsia="仿宋_GB2312"/>
          <w:sz w:val="32"/>
          <w:szCs w:val="32"/>
        </w:rPr>
      </w:pPr>
      <w:r w:rsidRPr="002C2005">
        <w:rPr>
          <w:rFonts w:ascii="仿宋_GB2312" w:eastAsia="仿宋_GB2312" w:hint="eastAsia"/>
          <w:sz w:val="32"/>
          <w:szCs w:val="32"/>
        </w:rPr>
        <w:t>中央决定开展“两学一做”学习教育，是我们党继群众路线教育实践活动、“三严三实”专题教育之后，面向全体党员深化党内教育的又一重要实践。今年以来，习近平总书记多次就“两学一做”学习教育作出重要指示，深刻阐明了开展“两学一做”学习教育的重大意义，精辟阐述了学习教育的总体目标、基本要求和主要任务，为开展学习教育指明了方向、提供了遵循。</w:t>
      </w:r>
      <w:r w:rsidRPr="002C2005">
        <w:rPr>
          <w:rFonts w:ascii="仿宋_GB2312" w:eastAsia="仿宋_GB2312"/>
          <w:sz w:val="32"/>
          <w:szCs w:val="32"/>
        </w:rPr>
        <w:t>4</w:t>
      </w:r>
      <w:r w:rsidRPr="002C2005">
        <w:rPr>
          <w:rFonts w:ascii="仿宋_GB2312" w:eastAsia="仿宋_GB2312" w:hint="eastAsia"/>
          <w:sz w:val="32"/>
          <w:szCs w:val="32"/>
        </w:rPr>
        <w:t>月</w:t>
      </w:r>
      <w:r w:rsidRPr="002C2005">
        <w:rPr>
          <w:rFonts w:ascii="仿宋_GB2312" w:eastAsia="仿宋_GB2312"/>
          <w:sz w:val="32"/>
          <w:szCs w:val="32"/>
        </w:rPr>
        <w:t>13</w:t>
      </w:r>
      <w:r w:rsidRPr="002C2005">
        <w:rPr>
          <w:rFonts w:ascii="仿宋_GB2312" w:eastAsia="仿宋_GB2312" w:hint="eastAsia"/>
          <w:sz w:val="32"/>
          <w:szCs w:val="32"/>
        </w:rPr>
        <w:t>日，全省“两学一做”学习教育工作会议召开，谢伏瞻书记强调，要把开展“两学一做”学习教育作为一项重大政治任务，聚焦重点任务，加强组织领导，确保取得实效。</w:t>
      </w:r>
      <w:r w:rsidRPr="002C2005">
        <w:rPr>
          <w:rFonts w:ascii="仿宋_GB2312" w:eastAsia="仿宋_GB2312"/>
          <w:sz w:val="32"/>
          <w:szCs w:val="32"/>
        </w:rPr>
        <w:t>4</w:t>
      </w:r>
      <w:r w:rsidRPr="002C2005">
        <w:rPr>
          <w:rFonts w:ascii="仿宋_GB2312" w:eastAsia="仿宋_GB2312" w:hint="eastAsia"/>
          <w:sz w:val="32"/>
          <w:szCs w:val="32"/>
        </w:rPr>
        <w:t>月</w:t>
      </w:r>
      <w:r w:rsidRPr="002C2005">
        <w:rPr>
          <w:rFonts w:ascii="仿宋_GB2312" w:eastAsia="仿宋_GB2312"/>
          <w:sz w:val="32"/>
          <w:szCs w:val="32"/>
        </w:rPr>
        <w:t>22</w:t>
      </w:r>
      <w:r w:rsidRPr="002C2005">
        <w:rPr>
          <w:rFonts w:ascii="仿宋_GB2312" w:eastAsia="仿宋_GB2312" w:hint="eastAsia"/>
          <w:sz w:val="32"/>
          <w:szCs w:val="32"/>
        </w:rPr>
        <w:t>日，余学友书记</w:t>
      </w:r>
      <w:r>
        <w:rPr>
          <w:rFonts w:ascii="仿宋_GB2312" w:eastAsia="仿宋_GB2312" w:hint="eastAsia"/>
          <w:sz w:val="32"/>
          <w:szCs w:val="32"/>
        </w:rPr>
        <w:t>就</w:t>
      </w:r>
      <w:r w:rsidRPr="002C2005">
        <w:rPr>
          <w:rFonts w:ascii="仿宋_GB2312" w:eastAsia="仿宋_GB2312" w:hint="eastAsia"/>
          <w:sz w:val="32"/>
          <w:szCs w:val="32"/>
        </w:rPr>
        <w:t>如何开展“两学一做”及强化保障措施做了重点强调</w:t>
      </w:r>
      <w:r>
        <w:rPr>
          <w:rFonts w:ascii="仿宋_GB2312" w:eastAsia="仿宋_GB2312" w:hint="eastAsia"/>
          <w:sz w:val="32"/>
          <w:szCs w:val="32"/>
        </w:rPr>
        <w:t>和部署</w:t>
      </w:r>
      <w:r w:rsidRPr="002C2005">
        <w:rPr>
          <w:rFonts w:ascii="仿宋_GB2312" w:eastAsia="仿宋_GB2312" w:hint="eastAsia"/>
          <w:sz w:val="32"/>
          <w:szCs w:val="32"/>
        </w:rPr>
        <w:t>。我们一定要认真学习领会，深入贯彻落实。这次学习教育的要求很明确，就是“学党章党规、学系列讲话，做合格党员”。习近平总书记指出，“两学一做”学习教育，基础在学</w:t>
      </w:r>
      <w:r>
        <w:rPr>
          <w:rFonts w:ascii="仿宋_GB2312" w:eastAsia="仿宋_GB2312" w:hint="eastAsia"/>
          <w:sz w:val="32"/>
          <w:szCs w:val="32"/>
        </w:rPr>
        <w:t>，关键在做。为此，局党组根据中央、省委和市委的部署要求，结合教体系统</w:t>
      </w:r>
      <w:r w:rsidRPr="002C2005">
        <w:rPr>
          <w:rFonts w:ascii="仿宋_GB2312" w:eastAsia="仿宋_GB2312" w:hint="eastAsia"/>
          <w:sz w:val="32"/>
          <w:szCs w:val="32"/>
        </w:rPr>
        <w:t>实际，研究制定了“两学一做”学习教育实施方案和学习安排具体方案，确保</w:t>
      </w:r>
      <w:r>
        <w:rPr>
          <w:rFonts w:ascii="仿宋_GB2312" w:eastAsia="仿宋_GB2312" w:hint="eastAsia"/>
          <w:sz w:val="32"/>
          <w:szCs w:val="32"/>
        </w:rPr>
        <w:t>能在市委要求的</w:t>
      </w:r>
      <w:r w:rsidRPr="002C2005">
        <w:rPr>
          <w:rFonts w:ascii="仿宋_GB2312" w:eastAsia="仿宋_GB2312" w:hint="eastAsia"/>
          <w:sz w:val="32"/>
          <w:szCs w:val="32"/>
        </w:rPr>
        <w:t>“学、做、改、建、促”</w:t>
      </w:r>
      <w:r>
        <w:rPr>
          <w:rFonts w:ascii="仿宋_GB2312" w:eastAsia="仿宋_GB2312" w:hint="eastAsia"/>
          <w:sz w:val="32"/>
          <w:szCs w:val="32"/>
        </w:rPr>
        <w:t>五</w:t>
      </w:r>
      <w:r w:rsidRPr="002C2005">
        <w:rPr>
          <w:rFonts w:ascii="仿宋_GB2312" w:eastAsia="仿宋_GB2312" w:hint="eastAsia"/>
          <w:sz w:val="32"/>
          <w:szCs w:val="32"/>
        </w:rPr>
        <w:t>个方面，“学”得深入、“做”得扎实，</w:t>
      </w:r>
      <w:r>
        <w:rPr>
          <w:rFonts w:ascii="仿宋_GB2312" w:eastAsia="仿宋_GB2312" w:hint="eastAsia"/>
          <w:sz w:val="32"/>
          <w:szCs w:val="32"/>
        </w:rPr>
        <w:t>确保</w:t>
      </w:r>
      <w:r w:rsidRPr="002C2005">
        <w:rPr>
          <w:rFonts w:ascii="仿宋_GB2312" w:eastAsia="仿宋_GB2312" w:hint="eastAsia"/>
          <w:sz w:val="32"/>
          <w:szCs w:val="32"/>
        </w:rPr>
        <w:t>各项学习教育任务落到实处。</w:t>
      </w:r>
    </w:p>
    <w:p w:rsidR="0039475A" w:rsidRPr="002C2005" w:rsidRDefault="0039475A" w:rsidP="001F64E7">
      <w:pPr>
        <w:spacing w:line="560" w:lineRule="exact"/>
        <w:ind w:firstLineChars="200" w:firstLine="31680"/>
        <w:rPr>
          <w:rFonts w:ascii="仿宋_GB2312" w:eastAsia="仿宋_GB2312"/>
          <w:sz w:val="32"/>
          <w:szCs w:val="32"/>
        </w:rPr>
      </w:pPr>
      <w:r w:rsidRPr="000E0344">
        <w:rPr>
          <w:rFonts w:ascii="楷体_GB2312" w:eastAsia="楷体_GB2312" w:hint="eastAsia"/>
          <w:b/>
          <w:sz w:val="32"/>
          <w:szCs w:val="32"/>
        </w:rPr>
        <w:t>（一）强化理论武装，夯实“学”这个基础。</w:t>
      </w:r>
      <w:r w:rsidRPr="002C2005">
        <w:rPr>
          <w:rFonts w:ascii="仿宋_GB2312" w:eastAsia="仿宋_GB2312" w:hint="eastAsia"/>
          <w:sz w:val="32"/>
          <w:szCs w:val="32"/>
        </w:rPr>
        <w:t>基础在学，就是要坚持“学习、学习、再学习”。不懂得马克思主义基本原理，不学习党的创新理论，不信奉党的政治主张，不履行党员义务，不遵守党规党纪，就不是一名合格的共产党员。夯实“学”这个基础，就</w:t>
      </w:r>
      <w:r>
        <w:rPr>
          <w:rFonts w:ascii="仿宋_GB2312" w:eastAsia="仿宋_GB2312" w:hint="eastAsia"/>
          <w:sz w:val="32"/>
          <w:szCs w:val="32"/>
        </w:rPr>
        <w:t>是</w:t>
      </w:r>
      <w:r w:rsidRPr="002C2005">
        <w:rPr>
          <w:rFonts w:ascii="仿宋_GB2312" w:eastAsia="仿宋_GB2312" w:hint="eastAsia"/>
          <w:sz w:val="32"/>
          <w:szCs w:val="32"/>
        </w:rPr>
        <w:t>要</w:t>
      </w:r>
      <w:r>
        <w:rPr>
          <w:rFonts w:ascii="仿宋_GB2312" w:eastAsia="仿宋_GB2312" w:hint="eastAsia"/>
          <w:sz w:val="32"/>
          <w:szCs w:val="32"/>
        </w:rPr>
        <w:t>加强政治学习，</w:t>
      </w:r>
      <w:r w:rsidRPr="002C2005">
        <w:rPr>
          <w:rFonts w:ascii="仿宋_GB2312" w:eastAsia="仿宋_GB2312" w:hint="eastAsia"/>
          <w:sz w:val="32"/>
          <w:szCs w:val="32"/>
        </w:rPr>
        <w:t>把学习党章党规、学习习近平总书记系列重要讲话作为基本要求，着力在真学真信真用上下功夫。在学习党章党规方面。党章是全党的总规矩，涵盖党的宗旨、纲领、纪律、党员义务权利、干部基本条件等各方面；党规党纪是党章的延伸和具体化，是规范党员行为的具体遵循。全体党员要通读熟读党章，通读熟读廉洁自律准则、纪律处分条例和党员权利保障条例，深入领会党的性质宗旨、政治主张、奋斗目标、组织原则、优良作风和对党员的基本要求，进一步明确做合格党员的标准，守住共产党员为人做事的基准和底线。县处级党员领导干部</w:t>
      </w:r>
      <w:r>
        <w:rPr>
          <w:rFonts w:ascii="仿宋_GB2312" w:eastAsia="仿宋_GB2312" w:hint="eastAsia"/>
          <w:sz w:val="32"/>
          <w:szCs w:val="32"/>
        </w:rPr>
        <w:t>要带头学，做好表率，</w:t>
      </w:r>
      <w:r w:rsidRPr="002C2005">
        <w:rPr>
          <w:rFonts w:ascii="仿宋_GB2312" w:eastAsia="仿宋_GB2312" w:hint="eastAsia"/>
          <w:sz w:val="32"/>
          <w:szCs w:val="32"/>
        </w:rPr>
        <w:t>着力提高做好领导工作所必需的政治素养和政策水平。在学习系列讲话方面，习总书记系列重要讲话思想深刻、内涵丰富、博大精深，涉及管党治党、治国理政各个方面，是</w:t>
      </w:r>
      <w:r w:rsidRPr="002C2005">
        <w:rPr>
          <w:rFonts w:ascii="仿宋_GB2312" w:eastAsia="仿宋_GB2312"/>
          <w:sz w:val="32"/>
          <w:szCs w:val="32"/>
        </w:rPr>
        <w:t>21</w:t>
      </w:r>
      <w:r w:rsidRPr="002C2005">
        <w:rPr>
          <w:rFonts w:ascii="仿宋_GB2312" w:eastAsia="仿宋_GB2312" w:hint="eastAsia"/>
          <w:sz w:val="32"/>
          <w:szCs w:val="32"/>
        </w:rPr>
        <w:t>世纪马克思主义、当代中国马克思主义最现实、最集中的体现。全体党员要把握好</w:t>
      </w:r>
      <w:r w:rsidRPr="006B0C34">
        <w:rPr>
          <w:rFonts w:ascii="仿宋_GB2312" w:eastAsia="仿宋_GB2312" w:hint="eastAsia"/>
          <w:b/>
          <w:sz w:val="32"/>
          <w:szCs w:val="32"/>
        </w:rPr>
        <w:t>“三个基本”</w:t>
      </w:r>
      <w:r>
        <w:rPr>
          <w:rFonts w:ascii="仿宋_GB2312" w:eastAsia="仿宋_GB2312" w:hint="eastAsia"/>
          <w:b/>
          <w:sz w:val="32"/>
          <w:szCs w:val="32"/>
        </w:rPr>
        <w:t>：</w:t>
      </w:r>
      <w:r w:rsidRPr="002C2005">
        <w:rPr>
          <w:rFonts w:ascii="仿宋_GB2312" w:eastAsia="仿宋_GB2312" w:hint="eastAsia"/>
          <w:sz w:val="32"/>
          <w:szCs w:val="32"/>
        </w:rPr>
        <w:t>即学习领会习近平总书记系列重要讲话的</w:t>
      </w:r>
      <w:r w:rsidRPr="0024767D">
        <w:rPr>
          <w:rFonts w:ascii="仿宋_GB2312" w:eastAsia="仿宋_GB2312" w:hint="eastAsia"/>
          <w:b/>
          <w:sz w:val="32"/>
          <w:szCs w:val="32"/>
        </w:rPr>
        <w:t>基本精神</w:t>
      </w:r>
      <w:r w:rsidRPr="002C2005">
        <w:rPr>
          <w:rFonts w:ascii="仿宋_GB2312" w:eastAsia="仿宋_GB2312" w:hint="eastAsia"/>
          <w:sz w:val="32"/>
          <w:szCs w:val="32"/>
        </w:rPr>
        <w:t>，学习领会党中央治国理政新理念新思想新战略的</w:t>
      </w:r>
      <w:r w:rsidRPr="0024767D">
        <w:rPr>
          <w:rFonts w:ascii="仿宋_GB2312" w:eastAsia="仿宋_GB2312" w:hint="eastAsia"/>
          <w:b/>
          <w:sz w:val="32"/>
          <w:szCs w:val="32"/>
        </w:rPr>
        <w:t>基本内容</w:t>
      </w:r>
      <w:r w:rsidRPr="002C2005">
        <w:rPr>
          <w:rFonts w:ascii="仿宋_GB2312" w:eastAsia="仿宋_GB2312" w:hint="eastAsia"/>
          <w:sz w:val="32"/>
          <w:szCs w:val="32"/>
        </w:rPr>
        <w:t>，理解掌握增强党性修养、践行宗旨观念、涵养道德品格</w:t>
      </w:r>
      <w:r>
        <w:rPr>
          <w:rFonts w:ascii="仿宋_GB2312" w:eastAsia="仿宋_GB2312" w:hint="eastAsia"/>
          <w:sz w:val="32"/>
          <w:szCs w:val="32"/>
        </w:rPr>
        <w:t>的</w:t>
      </w:r>
      <w:r w:rsidRPr="0024767D">
        <w:rPr>
          <w:rFonts w:ascii="仿宋_GB2312" w:eastAsia="仿宋_GB2312" w:hint="eastAsia"/>
          <w:b/>
          <w:sz w:val="32"/>
          <w:szCs w:val="32"/>
        </w:rPr>
        <w:t>基本要求</w:t>
      </w:r>
      <w:r w:rsidRPr="002C2005">
        <w:rPr>
          <w:rFonts w:ascii="仿宋_GB2312" w:eastAsia="仿宋_GB2312" w:hint="eastAsia"/>
          <w:sz w:val="32"/>
          <w:szCs w:val="32"/>
        </w:rPr>
        <w:t>。要在全面、系统、深入上下功夫，坚持学原文、读原著、悟原理，领会好讲话的丰富内涵和核心要义，掌握贯穿其中的马克思主义立场观点方法，更好地用以指导和推动事业发展。同时，要丰富学习教育方式方法。坚持把集中学习与个人自学结合起来，把学习研读与讨论交流结合起来，综合运用围绕专题学习讨论、开展革命传统教育和警示教育、讲党课等方式，不断把学习教育引向深入。要结合专题学习讨论，联系自身思想、工作、生活实际，深刻反思坚守理想信念、遵守纪律规矩、严以修身律己、践行为民宗旨等方面的问题，多一些学习、多一些思考，确保学习教育取得实效。</w:t>
      </w:r>
    </w:p>
    <w:p w:rsidR="0039475A" w:rsidRPr="002C2005" w:rsidRDefault="0039475A" w:rsidP="001F64E7">
      <w:pPr>
        <w:spacing w:line="560" w:lineRule="exact"/>
        <w:ind w:firstLineChars="200" w:firstLine="31680"/>
        <w:rPr>
          <w:rFonts w:ascii="仿宋_GB2312" w:eastAsia="仿宋_GB2312"/>
          <w:sz w:val="32"/>
          <w:szCs w:val="32"/>
        </w:rPr>
      </w:pPr>
      <w:r w:rsidRPr="000E0344">
        <w:rPr>
          <w:rFonts w:ascii="楷体_GB2312" w:eastAsia="楷体_GB2312" w:hint="eastAsia"/>
          <w:b/>
          <w:sz w:val="32"/>
          <w:szCs w:val="32"/>
        </w:rPr>
        <w:t>（二）突出知行合一，抓住“做”这个关键。</w:t>
      </w:r>
      <w:r w:rsidRPr="002C2005">
        <w:rPr>
          <w:rFonts w:ascii="仿宋_GB2312" w:eastAsia="仿宋_GB2312" w:hint="eastAsia"/>
          <w:sz w:val="32"/>
          <w:szCs w:val="32"/>
        </w:rPr>
        <w:t>关键在做，就是要做一名合格的共产党员</w:t>
      </w:r>
      <w:r>
        <w:rPr>
          <w:rFonts w:ascii="仿宋_GB2312" w:eastAsia="仿宋_GB2312" w:hint="eastAsia"/>
          <w:sz w:val="32"/>
          <w:szCs w:val="32"/>
        </w:rPr>
        <w:t>。</w:t>
      </w:r>
      <w:r w:rsidRPr="002C2005">
        <w:rPr>
          <w:rFonts w:ascii="仿宋_GB2312" w:eastAsia="仿宋_GB2312" w:hint="eastAsia"/>
          <w:sz w:val="32"/>
          <w:szCs w:val="32"/>
        </w:rPr>
        <w:t>要注重学用结合，在学深学透党章党规和系列讲话的基础上，切实把合格党员的标尺立起来，把做人做事的底线划出来，把党员的先锋形象树起来。</w:t>
      </w:r>
      <w:r w:rsidRPr="006B0C34">
        <w:rPr>
          <w:rFonts w:ascii="仿宋_GB2312" w:eastAsia="仿宋_GB2312" w:hint="eastAsia"/>
          <w:b/>
          <w:sz w:val="32"/>
          <w:szCs w:val="32"/>
        </w:rPr>
        <w:t>一要切实增强“四个意识”。</w:t>
      </w:r>
      <w:r w:rsidRPr="002C2005">
        <w:rPr>
          <w:rFonts w:ascii="仿宋_GB2312" w:eastAsia="仿宋_GB2312" w:hint="eastAsia"/>
          <w:sz w:val="32"/>
          <w:szCs w:val="32"/>
        </w:rPr>
        <w:t>做合格共产党员，最根本的是增强政治意识、大局意识、核心意识、看齐意识。这“四个意识”，集中体现了根本的政治方向、政治立场、政治要求，是检验党员政治素养的试金石。党章党规遵守得好不好，系列讲话学得好不好，重要的也是看这“四个意识”有没有牢固树立起来。我们要把增强“四个意识”作为学习教育的一个根本要求来贯彻，引导</w:t>
      </w:r>
      <w:r>
        <w:rPr>
          <w:rFonts w:ascii="仿宋_GB2312" w:eastAsia="仿宋_GB2312" w:hint="eastAsia"/>
          <w:sz w:val="32"/>
          <w:szCs w:val="32"/>
        </w:rPr>
        <w:t>我们</w:t>
      </w:r>
      <w:r w:rsidRPr="002C2005">
        <w:rPr>
          <w:rFonts w:ascii="仿宋_GB2312" w:eastAsia="仿宋_GB2312" w:hint="eastAsia"/>
          <w:sz w:val="32"/>
          <w:szCs w:val="32"/>
        </w:rPr>
        <w:t>广大党员干部坚定不移向党中央看齐、向习近平总书记看齐，向党的理论和路线方针政策看齐，向党中央的各项决策部署看齐，在思想上政治上行动上同以习近平同志为总书记的党中央保持高度一致。</w:t>
      </w:r>
      <w:r w:rsidRPr="006B0C34">
        <w:rPr>
          <w:rFonts w:ascii="仿宋_GB2312" w:eastAsia="仿宋_GB2312" w:hint="eastAsia"/>
          <w:b/>
          <w:sz w:val="32"/>
          <w:szCs w:val="32"/>
        </w:rPr>
        <w:t>二要深入践行“四讲四有”。</w:t>
      </w:r>
      <w:r w:rsidRPr="002C2005">
        <w:rPr>
          <w:rFonts w:ascii="仿宋_GB2312" w:eastAsia="仿宋_GB2312" w:hint="eastAsia"/>
          <w:sz w:val="32"/>
          <w:szCs w:val="32"/>
        </w:rPr>
        <w:t>在这次学习教育中，中央、省委和市委均明确要求全体党员做</w:t>
      </w:r>
      <w:r>
        <w:rPr>
          <w:rFonts w:ascii="仿宋_GB2312" w:eastAsia="仿宋_GB2312" w:hint="eastAsia"/>
          <w:sz w:val="32"/>
          <w:szCs w:val="32"/>
        </w:rPr>
        <w:t>到</w:t>
      </w:r>
      <w:r w:rsidRPr="002C2005">
        <w:rPr>
          <w:rFonts w:ascii="仿宋_GB2312" w:eastAsia="仿宋_GB2312" w:hint="eastAsia"/>
          <w:sz w:val="32"/>
          <w:szCs w:val="32"/>
        </w:rPr>
        <w:t>“讲政治、有信念，讲规矩、有纪律，</w:t>
      </w:r>
      <w:r>
        <w:rPr>
          <w:rFonts w:ascii="仿宋_GB2312" w:eastAsia="仿宋_GB2312" w:hint="eastAsia"/>
          <w:sz w:val="32"/>
          <w:szCs w:val="32"/>
        </w:rPr>
        <w:t>讲道德、有品行，</w:t>
      </w:r>
      <w:r w:rsidRPr="002C2005">
        <w:rPr>
          <w:rFonts w:ascii="仿宋_GB2312" w:eastAsia="仿宋_GB2312" w:hint="eastAsia"/>
          <w:sz w:val="32"/>
          <w:szCs w:val="32"/>
        </w:rPr>
        <w:t>讲奉献、有作为”。“四讲四有”是新时期合格党员的标尺，每一名党员、干部都要对照这把标尺，经常衡量自己、检视自己、改造自己，看自己在新任务新考验面前，能否坚守共产党人信仰信念宗旨，能否正确处理公与私、义与利、个人与组织、个人与群众的关系，能否努力追求高尚道德、带头践行社会主义核心价值观、保持积极健康生活方式，能否自觉做到党规党纪面前知敬畏守规矩，能否保持良好精神状态、积极为党的事业担当作为，用实际行动体现学的成效，体现信仰信念的力量。三</w:t>
      </w:r>
      <w:r w:rsidRPr="006B0C34">
        <w:rPr>
          <w:rFonts w:ascii="仿宋_GB2312" w:eastAsia="仿宋_GB2312" w:hint="eastAsia"/>
          <w:b/>
          <w:sz w:val="32"/>
          <w:szCs w:val="32"/>
        </w:rPr>
        <w:t>要发挥典型激励作用。</w:t>
      </w:r>
      <w:r w:rsidRPr="002C2005">
        <w:rPr>
          <w:rFonts w:ascii="仿宋_GB2312" w:eastAsia="仿宋_GB2312" w:hint="eastAsia"/>
          <w:sz w:val="32"/>
          <w:szCs w:val="32"/>
        </w:rPr>
        <w:t>注重把树</w:t>
      </w:r>
      <w:r>
        <w:rPr>
          <w:rFonts w:ascii="仿宋_GB2312" w:eastAsia="仿宋_GB2312" w:hint="eastAsia"/>
          <w:sz w:val="32"/>
          <w:szCs w:val="32"/>
        </w:rPr>
        <w:t>立先进典型作为引领和激励党员保持先进性的重要举措，积极发掘、选</w:t>
      </w:r>
      <w:r w:rsidRPr="002C2005">
        <w:rPr>
          <w:rFonts w:ascii="仿宋_GB2312" w:eastAsia="仿宋_GB2312" w:hint="eastAsia"/>
          <w:sz w:val="32"/>
          <w:szCs w:val="32"/>
        </w:rPr>
        <w:t>一批</w:t>
      </w:r>
      <w:r>
        <w:rPr>
          <w:rFonts w:ascii="仿宋_GB2312" w:eastAsia="仿宋_GB2312" w:hint="eastAsia"/>
          <w:sz w:val="32"/>
          <w:szCs w:val="32"/>
        </w:rPr>
        <w:t>在教育教学、管理和服务</w:t>
      </w:r>
      <w:r w:rsidRPr="002C2005">
        <w:rPr>
          <w:rFonts w:ascii="仿宋_GB2312" w:eastAsia="仿宋_GB2312" w:hint="eastAsia"/>
          <w:sz w:val="32"/>
          <w:szCs w:val="32"/>
        </w:rPr>
        <w:t>岗位</w:t>
      </w:r>
      <w:r>
        <w:rPr>
          <w:rFonts w:ascii="仿宋_GB2312" w:eastAsia="仿宋_GB2312" w:hint="eastAsia"/>
          <w:sz w:val="32"/>
          <w:szCs w:val="32"/>
        </w:rPr>
        <w:t>上</w:t>
      </w:r>
      <w:r w:rsidRPr="002C2005">
        <w:rPr>
          <w:rFonts w:ascii="仿宋_GB2312" w:eastAsia="仿宋_GB2312" w:hint="eastAsia"/>
          <w:sz w:val="32"/>
          <w:szCs w:val="32"/>
        </w:rPr>
        <w:t>的优秀党员，大力宣传先进典型的先进事迹，引导激励广大党员见贤思齐，充分发挥先锋模范作用。要以纪念建党</w:t>
      </w:r>
      <w:r w:rsidRPr="002C2005">
        <w:rPr>
          <w:rFonts w:ascii="仿宋_GB2312" w:eastAsia="仿宋_GB2312"/>
          <w:sz w:val="32"/>
          <w:szCs w:val="32"/>
        </w:rPr>
        <w:t>95</w:t>
      </w:r>
      <w:r w:rsidRPr="002C2005">
        <w:rPr>
          <w:rFonts w:ascii="仿宋_GB2312" w:eastAsia="仿宋_GB2312" w:hint="eastAsia"/>
          <w:sz w:val="32"/>
          <w:szCs w:val="32"/>
        </w:rPr>
        <w:t>周年为契机，评选表彰一批优秀共产党员、优秀党务工作者、先进基层党组织，真正把党员的先锋形象树起来。</w:t>
      </w:r>
    </w:p>
    <w:p w:rsidR="0039475A" w:rsidRPr="002C2005" w:rsidRDefault="0039475A" w:rsidP="001F64E7">
      <w:pPr>
        <w:spacing w:line="560" w:lineRule="exact"/>
        <w:ind w:firstLineChars="200" w:firstLine="31680"/>
        <w:rPr>
          <w:rFonts w:ascii="仿宋_GB2312" w:eastAsia="仿宋_GB2312"/>
          <w:sz w:val="32"/>
          <w:szCs w:val="32"/>
        </w:rPr>
      </w:pPr>
      <w:r w:rsidRPr="000E0344">
        <w:rPr>
          <w:rFonts w:ascii="楷体_GB2312" w:eastAsia="楷体_GB2312" w:hint="eastAsia"/>
          <w:b/>
          <w:sz w:val="32"/>
          <w:szCs w:val="32"/>
        </w:rPr>
        <w:t>（三）坚持问题导向，扭住“改”这个牵引。</w:t>
      </w:r>
      <w:r w:rsidRPr="002C2005">
        <w:rPr>
          <w:rFonts w:ascii="仿宋_GB2312" w:eastAsia="仿宋_GB2312" w:hint="eastAsia"/>
          <w:sz w:val="32"/>
          <w:szCs w:val="32"/>
        </w:rPr>
        <w:t>习近平总书记强调，开展“两学一做”学习教育，要突出问题导向，学要带着问题学，做要针对问题改。我们要把解决问题贯穿学习教育全过程，以解决问题为牵引开展学习教育，防止图形式、走过场。</w:t>
      </w:r>
      <w:r w:rsidRPr="006B0C34">
        <w:rPr>
          <w:rFonts w:ascii="仿宋_GB2312" w:eastAsia="仿宋_GB2312" w:hint="eastAsia"/>
          <w:b/>
          <w:sz w:val="32"/>
          <w:szCs w:val="32"/>
        </w:rPr>
        <w:t>一要深入查摆问题。</w:t>
      </w:r>
      <w:r w:rsidRPr="00051387">
        <w:rPr>
          <w:rFonts w:ascii="仿宋_GB2312" w:eastAsia="仿宋_GB2312" w:hint="eastAsia"/>
          <w:sz w:val="32"/>
          <w:szCs w:val="32"/>
        </w:rPr>
        <w:t>要结合这次巡察组</w:t>
      </w:r>
      <w:r>
        <w:rPr>
          <w:rFonts w:ascii="仿宋_GB2312" w:eastAsia="仿宋_GB2312" w:hint="eastAsia"/>
          <w:sz w:val="32"/>
          <w:szCs w:val="32"/>
        </w:rPr>
        <w:t>巡察</w:t>
      </w:r>
      <w:r w:rsidRPr="00051387">
        <w:rPr>
          <w:rFonts w:ascii="仿宋_GB2312" w:eastAsia="仿宋_GB2312" w:hint="eastAsia"/>
          <w:sz w:val="32"/>
          <w:szCs w:val="32"/>
        </w:rPr>
        <w:t>反馈的问题，</w:t>
      </w:r>
      <w:r w:rsidRPr="002C2005">
        <w:rPr>
          <w:rFonts w:ascii="仿宋_GB2312" w:eastAsia="仿宋_GB2312" w:hint="eastAsia"/>
          <w:sz w:val="32"/>
          <w:szCs w:val="32"/>
        </w:rPr>
        <w:t>对照中央、省委和市委要求，重点解决好理想信念模糊动摇、党的意识淡化、宗旨观念淡薄、廉洁自律意识不强、精神不振、道德行为不端等六个方面的问题。每名党员都要</w:t>
      </w:r>
      <w:r>
        <w:rPr>
          <w:rFonts w:ascii="仿宋_GB2312" w:eastAsia="仿宋_GB2312" w:hint="eastAsia"/>
          <w:sz w:val="32"/>
          <w:szCs w:val="32"/>
        </w:rPr>
        <w:t>针对</w:t>
      </w:r>
      <w:r w:rsidRPr="002C2005">
        <w:rPr>
          <w:rFonts w:ascii="仿宋_GB2312" w:eastAsia="仿宋_GB2312" w:hint="eastAsia"/>
          <w:sz w:val="32"/>
          <w:szCs w:val="32"/>
        </w:rPr>
        <w:t>这六个方面问题，结合自身实际进行再对照、再聚焦、再细化，把“自画像”画得更清晰、更精准，做到见人见事见思想，切实把问题找准找实找全面。</w:t>
      </w:r>
      <w:r w:rsidRPr="006B0C34">
        <w:rPr>
          <w:rFonts w:ascii="仿宋_GB2312" w:eastAsia="仿宋_GB2312" w:hint="eastAsia"/>
          <w:b/>
          <w:sz w:val="32"/>
          <w:szCs w:val="32"/>
        </w:rPr>
        <w:t>二要对单解决问题。</w:t>
      </w:r>
      <w:r w:rsidRPr="002C2005">
        <w:rPr>
          <w:rFonts w:ascii="仿宋_GB2312" w:eastAsia="仿宋_GB2312" w:hint="eastAsia"/>
          <w:sz w:val="32"/>
          <w:szCs w:val="32"/>
        </w:rPr>
        <w:t>充分运用群众路线教育实践活动、“三严三实”专题教育的整改经验和好的做法，针对查找出的问题，结合</w:t>
      </w:r>
      <w:r>
        <w:rPr>
          <w:rFonts w:ascii="仿宋_GB2312" w:eastAsia="仿宋_GB2312" w:hint="eastAsia"/>
          <w:sz w:val="32"/>
          <w:szCs w:val="32"/>
        </w:rPr>
        <w:t>本次</w:t>
      </w:r>
      <w:r w:rsidRPr="002C2005">
        <w:rPr>
          <w:rFonts w:ascii="仿宋_GB2312" w:eastAsia="仿宋_GB2312" w:hint="eastAsia"/>
          <w:sz w:val="32"/>
          <w:szCs w:val="32"/>
        </w:rPr>
        <w:t>巡察工作中发现的问题，一并建立整改台账，对个性问题要边学边改、即知即改，对共性问题要上下联动、专项整治，改好一个个具体问题，做好一件件具体事情，从而体现学习教育的成果。</w:t>
      </w:r>
      <w:r w:rsidRPr="00B27D01">
        <w:rPr>
          <w:rFonts w:ascii="仿宋_GB2312" w:eastAsia="仿宋_GB2312" w:hint="eastAsia"/>
          <w:b/>
          <w:sz w:val="32"/>
          <w:szCs w:val="32"/>
        </w:rPr>
        <w:t>三要统筹整改问题。</w:t>
      </w:r>
      <w:r w:rsidRPr="002C2005">
        <w:rPr>
          <w:rFonts w:ascii="仿宋_GB2312" w:eastAsia="仿宋_GB2312" w:hint="eastAsia"/>
          <w:sz w:val="32"/>
          <w:szCs w:val="32"/>
        </w:rPr>
        <w:t>把抓好“两学一做”学习教育整改，同抓好群众路线教育实践活动和“三严三实”专题教育的问题整改结合起来，同抓好巡察工作问题整改结合起来，认真整治群众身边的不正之风，坚决惩治违犯“六大纪律”</w:t>
      </w:r>
      <w:r>
        <w:rPr>
          <w:rFonts w:ascii="仿宋_GB2312" w:eastAsia="仿宋_GB2312" w:hint="eastAsia"/>
          <w:sz w:val="32"/>
          <w:szCs w:val="32"/>
        </w:rPr>
        <w:t>的问题党员</w:t>
      </w:r>
      <w:r w:rsidRPr="002C2005">
        <w:rPr>
          <w:rFonts w:ascii="仿宋_GB2312" w:eastAsia="仿宋_GB2312" w:hint="eastAsia"/>
          <w:sz w:val="32"/>
          <w:szCs w:val="32"/>
        </w:rPr>
        <w:t>。</w:t>
      </w:r>
    </w:p>
    <w:p w:rsidR="0039475A" w:rsidRPr="002C2005" w:rsidRDefault="0039475A" w:rsidP="001F64E7">
      <w:pPr>
        <w:spacing w:line="560" w:lineRule="exact"/>
        <w:ind w:firstLineChars="200" w:firstLine="31680"/>
        <w:rPr>
          <w:rFonts w:ascii="仿宋_GB2312" w:eastAsia="仿宋_GB2312"/>
          <w:sz w:val="32"/>
          <w:szCs w:val="32"/>
        </w:rPr>
      </w:pPr>
      <w:r w:rsidRPr="000E0344">
        <w:rPr>
          <w:rFonts w:ascii="楷体_GB2312" w:eastAsia="楷体_GB2312" w:hint="eastAsia"/>
          <w:b/>
          <w:sz w:val="32"/>
          <w:szCs w:val="32"/>
        </w:rPr>
        <w:t>（四）完善制度机制，突出“建”这个常态。</w:t>
      </w:r>
      <w:r w:rsidRPr="002C2005">
        <w:rPr>
          <w:rFonts w:ascii="仿宋_GB2312" w:eastAsia="仿宋_GB2312" w:hint="eastAsia"/>
          <w:sz w:val="32"/>
          <w:szCs w:val="32"/>
        </w:rPr>
        <w:t>开展“两学一做”学习教育，常态在“建”。要着眼实现常态化制度化，以改革精神补齐制度短板，认真落实党员组织关系管理、流动党员管理、党员教育培训、民主评议党员等制度，使党员日常教育管理真正严起来、实起来。</w:t>
      </w:r>
      <w:r w:rsidRPr="00B27D01">
        <w:rPr>
          <w:rFonts w:ascii="仿宋_GB2312" w:eastAsia="仿宋_GB2312" w:hint="eastAsia"/>
          <w:b/>
          <w:sz w:val="32"/>
          <w:szCs w:val="32"/>
        </w:rPr>
        <w:t>一要建立完善党员信息库制度。</w:t>
      </w:r>
      <w:r w:rsidRPr="002C2005">
        <w:rPr>
          <w:rFonts w:ascii="仿宋_GB2312" w:eastAsia="仿宋_GB2312" w:hint="eastAsia"/>
          <w:sz w:val="32"/>
          <w:szCs w:val="32"/>
        </w:rPr>
        <w:t>认真做好党员组织关系摸底排查工作，对党员进行登记造册、建档立卡，规范</w:t>
      </w:r>
      <w:r>
        <w:rPr>
          <w:rFonts w:ascii="仿宋_GB2312" w:eastAsia="仿宋_GB2312" w:hint="eastAsia"/>
          <w:sz w:val="32"/>
          <w:szCs w:val="32"/>
        </w:rPr>
        <w:t>管理、理顺关系，引导流动党员、失联党员</w:t>
      </w:r>
      <w:r w:rsidRPr="002C2005">
        <w:rPr>
          <w:rFonts w:ascii="仿宋_GB2312" w:eastAsia="仿宋_GB2312" w:hint="eastAsia"/>
          <w:sz w:val="32"/>
          <w:szCs w:val="32"/>
        </w:rPr>
        <w:t>等回归组织，使每名党员都纳入党组织</w:t>
      </w:r>
      <w:r>
        <w:rPr>
          <w:rFonts w:ascii="仿宋_GB2312" w:eastAsia="仿宋_GB2312" w:hint="eastAsia"/>
          <w:sz w:val="32"/>
          <w:szCs w:val="32"/>
        </w:rPr>
        <w:t>的</w:t>
      </w:r>
      <w:r w:rsidRPr="002C2005">
        <w:rPr>
          <w:rFonts w:ascii="仿宋_GB2312" w:eastAsia="仿宋_GB2312" w:hint="eastAsia"/>
          <w:sz w:val="32"/>
          <w:szCs w:val="32"/>
        </w:rPr>
        <w:t>有效管理。建立党支部组织生活记实制度，对基层党组织开展组织生活情况建立档案、实时更新，作为日常检查、年度考评、晋位升级的重要依据。</w:t>
      </w:r>
      <w:r w:rsidRPr="00B27D01">
        <w:rPr>
          <w:rFonts w:ascii="仿宋_GB2312" w:eastAsia="仿宋_GB2312" w:hint="eastAsia"/>
          <w:b/>
          <w:sz w:val="32"/>
          <w:szCs w:val="32"/>
        </w:rPr>
        <w:t>二要建立党员记实管理制度。</w:t>
      </w:r>
      <w:r w:rsidRPr="002C2005">
        <w:rPr>
          <w:rFonts w:ascii="仿宋_GB2312" w:eastAsia="仿宋_GB2312" w:hint="eastAsia"/>
          <w:sz w:val="32"/>
          <w:szCs w:val="32"/>
        </w:rPr>
        <w:t>基层党组织对党员参加组织生活、缴纳党费、履行承诺、发挥作用等实际情况进行记录，建立党员党性档案，纳入考核评议、评先评优的重要内容。</w:t>
      </w:r>
      <w:r w:rsidRPr="00B27D01">
        <w:rPr>
          <w:rFonts w:ascii="仿宋_GB2312" w:eastAsia="仿宋_GB2312" w:hint="eastAsia"/>
          <w:b/>
          <w:sz w:val="32"/>
          <w:szCs w:val="32"/>
        </w:rPr>
        <w:t>三要建立党员教育管理检查考评制度。</w:t>
      </w:r>
      <w:r w:rsidRPr="002C2005">
        <w:rPr>
          <w:rFonts w:ascii="仿宋_GB2312" w:eastAsia="仿宋_GB2312" w:hint="eastAsia"/>
          <w:sz w:val="32"/>
          <w:szCs w:val="32"/>
        </w:rPr>
        <w:t>将党支部组织生活记实制度和党员记实管理制度落实情况，作为评价上级党组织履行党建职责的重要内容，定期检查、掌握情况，动态分析、综合研判，层层夯实责任、传递压力。</w:t>
      </w:r>
      <w:r w:rsidRPr="00B27D01">
        <w:rPr>
          <w:rFonts w:ascii="仿宋_GB2312" w:eastAsia="仿宋_GB2312" w:hint="eastAsia"/>
          <w:b/>
          <w:sz w:val="32"/>
          <w:szCs w:val="32"/>
        </w:rPr>
        <w:t>四要完善民主评议支部班子、民主评议党员“双评议”制度。</w:t>
      </w:r>
      <w:r w:rsidRPr="002C2005">
        <w:rPr>
          <w:rFonts w:ascii="仿宋_GB2312" w:eastAsia="仿宋_GB2312" w:hint="eastAsia"/>
          <w:sz w:val="32"/>
          <w:szCs w:val="32"/>
        </w:rPr>
        <w:t>召开专题组织生活会，组织全体党员对党支部进行评议；按照个人自评、党员互评、民主测评、组织评定的程序，对党员进行民主评议，把现实表现评准，把等次定准，把处置不合格党员稳妥开展起来，进一步健全疏通出口、纯洁队伍的自我净化机制。</w:t>
      </w:r>
    </w:p>
    <w:p w:rsidR="0039475A" w:rsidRPr="002C2005" w:rsidRDefault="0039475A" w:rsidP="001F64E7">
      <w:pPr>
        <w:spacing w:line="560" w:lineRule="exact"/>
        <w:ind w:firstLineChars="200" w:firstLine="31680"/>
        <w:rPr>
          <w:rFonts w:ascii="仿宋_GB2312" w:eastAsia="仿宋_GB2312"/>
          <w:sz w:val="32"/>
          <w:szCs w:val="32"/>
        </w:rPr>
      </w:pPr>
      <w:r w:rsidRPr="000E0344">
        <w:rPr>
          <w:rFonts w:ascii="楷体_GB2312" w:eastAsia="楷体_GB2312" w:hint="eastAsia"/>
          <w:b/>
          <w:sz w:val="32"/>
          <w:szCs w:val="32"/>
        </w:rPr>
        <w:t>（五）注重教育实效，体现“促”这个目的。</w:t>
      </w:r>
      <w:r w:rsidRPr="002C2005">
        <w:rPr>
          <w:rFonts w:ascii="仿宋_GB2312" w:eastAsia="仿宋_GB2312" w:hint="eastAsia"/>
          <w:sz w:val="32"/>
          <w:szCs w:val="32"/>
        </w:rPr>
        <w:t>“学”得怎么样、“做”得是否合格、“改”得是否到位、“建”得是否科学，最终都要体现在推动中心工作、</w:t>
      </w:r>
      <w:r>
        <w:rPr>
          <w:rFonts w:ascii="仿宋_GB2312" w:eastAsia="仿宋_GB2312" w:hint="eastAsia"/>
          <w:sz w:val="32"/>
          <w:szCs w:val="32"/>
        </w:rPr>
        <w:t>服务群众和</w:t>
      </w:r>
      <w:r w:rsidRPr="002C2005">
        <w:rPr>
          <w:rFonts w:ascii="仿宋_GB2312" w:eastAsia="仿宋_GB2312" w:hint="eastAsia"/>
          <w:sz w:val="32"/>
          <w:szCs w:val="32"/>
        </w:rPr>
        <w:t>促进教育体育各项事业发展上。开展“两学一做”学习教育必须坚持围绕中心、服务大局，做到两手抓、两促进。当前和今后一个时期，我们的中心任务和工作大局就是服务全市经济社会发展，协调</w:t>
      </w:r>
      <w:r>
        <w:rPr>
          <w:rFonts w:ascii="仿宋_GB2312" w:eastAsia="仿宋_GB2312" w:hint="eastAsia"/>
          <w:sz w:val="32"/>
          <w:szCs w:val="32"/>
        </w:rPr>
        <w:t>推进城乡义务教育均衡发展，全面提高教育教学质量，全面推进体育</w:t>
      </w:r>
      <w:r w:rsidRPr="002C2005">
        <w:rPr>
          <w:rFonts w:ascii="仿宋_GB2312" w:eastAsia="仿宋_GB2312" w:hint="eastAsia"/>
          <w:sz w:val="32"/>
          <w:szCs w:val="32"/>
        </w:rPr>
        <w:t>和全民健身工作。开展学习教育，必须紧扣这一大局来推进，引导党员干部毫不动摇地坚持</w:t>
      </w:r>
      <w:r>
        <w:rPr>
          <w:rFonts w:ascii="仿宋_GB2312" w:eastAsia="仿宋_GB2312" w:hint="eastAsia"/>
          <w:sz w:val="32"/>
          <w:szCs w:val="32"/>
        </w:rPr>
        <w:t>把</w:t>
      </w:r>
      <w:r w:rsidRPr="002C2005">
        <w:rPr>
          <w:rFonts w:ascii="仿宋_GB2312" w:eastAsia="仿宋_GB2312" w:hint="eastAsia"/>
          <w:sz w:val="32"/>
          <w:szCs w:val="32"/>
        </w:rPr>
        <w:t>促进教育体育发展和保障教育体育质量</w:t>
      </w:r>
      <w:r>
        <w:rPr>
          <w:rFonts w:ascii="仿宋_GB2312" w:eastAsia="仿宋_GB2312" w:hint="eastAsia"/>
          <w:sz w:val="32"/>
          <w:szCs w:val="32"/>
        </w:rPr>
        <w:t>作</w:t>
      </w:r>
      <w:r w:rsidRPr="002C2005">
        <w:rPr>
          <w:rFonts w:ascii="仿宋_GB2312" w:eastAsia="仿宋_GB2312" w:hint="eastAsia"/>
          <w:sz w:val="32"/>
          <w:szCs w:val="32"/>
        </w:rPr>
        <w:t>为第一要务，保持昂扬向上的干劲，增强克难攻坚的韧劲，发扬滚石上山的拼劲，奋力开拓驻马店教育体育发展新境界。省委继去年开展“三查三保”活动之后，决定在“两学一做”学习教育中开展“五查五促”</w:t>
      </w:r>
      <w:r>
        <w:rPr>
          <w:rFonts w:ascii="仿宋_GB2312" w:eastAsia="仿宋_GB2312" w:hint="eastAsia"/>
          <w:sz w:val="32"/>
          <w:szCs w:val="32"/>
        </w:rPr>
        <w:t>（</w:t>
      </w:r>
      <w:r w:rsidRPr="0094212B">
        <w:rPr>
          <w:rFonts w:ascii="仿宋_GB2312" w:eastAsia="仿宋_GB2312" w:hint="eastAsia"/>
          <w:b/>
          <w:sz w:val="32"/>
          <w:szCs w:val="32"/>
        </w:rPr>
        <w:t>查“十三五”规划重大工程启动推进情况，促转型提质增效；查深化改革重点任务完成情况，促体制机制创新；查精准扶贫措施落实情况，促打赢脱贫攻坚战；查重点民生工程实施情况，促社会和谐稳定；查联系群众服务群众情况，促作风建设常态长效</w:t>
      </w:r>
      <w:r>
        <w:rPr>
          <w:rFonts w:ascii="仿宋_GB2312" w:eastAsia="仿宋_GB2312" w:hint="eastAsia"/>
          <w:sz w:val="32"/>
          <w:szCs w:val="32"/>
        </w:rPr>
        <w:t>），以学习教育的成效推动各项工作，以工作成效检验学习教育成果。我们各单位各学校</w:t>
      </w:r>
      <w:r w:rsidRPr="002C2005">
        <w:rPr>
          <w:rFonts w:ascii="仿宋_GB2312" w:eastAsia="仿宋_GB2312" w:hint="eastAsia"/>
          <w:sz w:val="32"/>
          <w:szCs w:val="32"/>
        </w:rPr>
        <w:t>要坚持把“两学一做”学习教育与“五查五促”有机融合、共同推进，做到</w:t>
      </w:r>
      <w:r>
        <w:rPr>
          <w:rFonts w:ascii="仿宋_GB2312" w:eastAsia="仿宋_GB2312" w:hint="eastAsia"/>
          <w:sz w:val="32"/>
          <w:szCs w:val="32"/>
        </w:rPr>
        <w:t>统筹</w:t>
      </w:r>
      <w:r w:rsidRPr="002C2005">
        <w:rPr>
          <w:rFonts w:ascii="仿宋_GB2312" w:eastAsia="仿宋_GB2312" w:hint="eastAsia"/>
          <w:sz w:val="32"/>
          <w:szCs w:val="32"/>
        </w:rPr>
        <w:t>谋划布局、</w:t>
      </w:r>
      <w:r>
        <w:rPr>
          <w:rFonts w:ascii="仿宋_GB2312" w:eastAsia="仿宋_GB2312" w:hint="eastAsia"/>
          <w:sz w:val="32"/>
          <w:szCs w:val="32"/>
        </w:rPr>
        <w:t>统筹</w:t>
      </w:r>
      <w:r w:rsidRPr="002C2005">
        <w:rPr>
          <w:rFonts w:ascii="仿宋_GB2312" w:eastAsia="仿宋_GB2312" w:hint="eastAsia"/>
          <w:sz w:val="32"/>
          <w:szCs w:val="32"/>
        </w:rPr>
        <w:t>组织实施，引导广大党员干部把“两学一做”学习教育开辟到促进教育体育事业发展的主战场上去。我们一定要把开展“</w:t>
      </w:r>
      <w:r>
        <w:rPr>
          <w:rFonts w:ascii="仿宋_GB2312" w:eastAsia="仿宋_GB2312" w:hint="eastAsia"/>
          <w:sz w:val="32"/>
          <w:szCs w:val="32"/>
        </w:rPr>
        <w:t>两学一做”学习教育同做好改革发展稳定各项工作结合起来，同落实好</w:t>
      </w:r>
      <w:r w:rsidRPr="002C2005">
        <w:rPr>
          <w:rFonts w:ascii="仿宋_GB2312" w:eastAsia="仿宋_GB2312" w:hint="eastAsia"/>
          <w:sz w:val="32"/>
          <w:szCs w:val="32"/>
        </w:rPr>
        <w:t>本单位</w:t>
      </w:r>
      <w:r>
        <w:rPr>
          <w:rFonts w:ascii="仿宋_GB2312" w:eastAsia="仿宋_GB2312" w:hint="eastAsia"/>
          <w:sz w:val="32"/>
          <w:szCs w:val="32"/>
        </w:rPr>
        <w:t>本学校</w:t>
      </w:r>
      <w:r w:rsidRPr="002C2005">
        <w:rPr>
          <w:rFonts w:ascii="仿宋_GB2312" w:eastAsia="仿宋_GB2312" w:hint="eastAsia"/>
          <w:sz w:val="32"/>
          <w:szCs w:val="32"/>
        </w:rPr>
        <w:t>的各项任务结合起来，确保圆满完成年初确定的各项目标任务，确保教育体育系统大局和谐稳定。</w:t>
      </w:r>
    </w:p>
    <w:p w:rsidR="0039475A" w:rsidRPr="00562E63" w:rsidRDefault="0039475A" w:rsidP="001F64E7">
      <w:pPr>
        <w:spacing w:line="560" w:lineRule="exact"/>
        <w:ind w:firstLineChars="200" w:firstLine="31680"/>
        <w:rPr>
          <w:rFonts w:ascii="黑体" w:eastAsia="黑体"/>
          <w:b/>
          <w:spacing w:val="-4"/>
          <w:sz w:val="32"/>
          <w:szCs w:val="32"/>
        </w:rPr>
      </w:pPr>
      <w:r w:rsidRPr="00562E63">
        <w:rPr>
          <w:rFonts w:ascii="黑体" w:eastAsia="黑体" w:hint="eastAsia"/>
          <w:b/>
          <w:spacing w:val="-4"/>
          <w:sz w:val="32"/>
          <w:szCs w:val="32"/>
        </w:rPr>
        <w:t>三、强化措施，为“两学一做”学习教育提供坚强“保障”</w:t>
      </w:r>
    </w:p>
    <w:p w:rsidR="0039475A" w:rsidRPr="002C2005" w:rsidRDefault="0039475A" w:rsidP="001F64E7">
      <w:pPr>
        <w:spacing w:line="560" w:lineRule="exact"/>
        <w:ind w:firstLineChars="200" w:firstLine="31680"/>
        <w:rPr>
          <w:rFonts w:ascii="仿宋_GB2312" w:eastAsia="仿宋_GB2312"/>
          <w:sz w:val="32"/>
          <w:szCs w:val="32"/>
        </w:rPr>
      </w:pPr>
      <w:r w:rsidRPr="002C2005">
        <w:rPr>
          <w:rFonts w:ascii="仿宋_GB2312" w:eastAsia="仿宋_GB2312" w:hint="eastAsia"/>
          <w:sz w:val="32"/>
          <w:szCs w:val="32"/>
        </w:rPr>
        <w:t>开展“两学一做”学习教育，是一项重大政治任务，各级党组织要认真贯彻中央、省委、市委和局党组的决策部署，高标杆定位，高起点谋划，高标准开展，高质量推进，确保“两学一做”学习教育取得实实在在成效。</w:t>
      </w:r>
    </w:p>
    <w:p w:rsidR="0039475A" w:rsidRPr="002C2005" w:rsidRDefault="0039475A" w:rsidP="001F64E7">
      <w:pPr>
        <w:spacing w:line="560" w:lineRule="exact"/>
        <w:ind w:firstLineChars="200" w:firstLine="31680"/>
        <w:rPr>
          <w:rFonts w:ascii="仿宋_GB2312" w:eastAsia="仿宋_GB2312"/>
          <w:sz w:val="32"/>
          <w:szCs w:val="32"/>
        </w:rPr>
      </w:pPr>
      <w:r w:rsidRPr="000E0344">
        <w:rPr>
          <w:rFonts w:ascii="楷体_GB2312" w:eastAsia="楷体_GB2312" w:hint="eastAsia"/>
          <w:b/>
          <w:sz w:val="32"/>
          <w:szCs w:val="32"/>
        </w:rPr>
        <w:t>（一）落实主体责任。</w:t>
      </w:r>
      <w:r w:rsidRPr="002C2005">
        <w:rPr>
          <w:rFonts w:ascii="仿宋_GB2312" w:eastAsia="仿宋_GB2312" w:hint="eastAsia"/>
          <w:sz w:val="32"/>
          <w:szCs w:val="32"/>
        </w:rPr>
        <w:t>这次学习教育不分批次、不划阶段、不设环节，</w:t>
      </w:r>
      <w:r>
        <w:rPr>
          <w:rFonts w:ascii="仿宋_GB2312" w:eastAsia="仿宋_GB2312" w:hint="eastAsia"/>
          <w:sz w:val="32"/>
          <w:szCs w:val="32"/>
        </w:rPr>
        <w:t>各单位各学校</w:t>
      </w:r>
      <w:r w:rsidRPr="002C2005">
        <w:rPr>
          <w:rFonts w:ascii="仿宋_GB2312" w:eastAsia="仿宋_GB2312" w:hint="eastAsia"/>
          <w:sz w:val="32"/>
          <w:szCs w:val="32"/>
        </w:rPr>
        <w:t>要确保实现预期目标要求，必须落实主体责任。各级党组织要切实履行主体责任，高度重视、加强领导、搞好统筹，及时研究解决学习教育中出现的问题。要把抓好学习教育作为各级党组织履行党建主体责任的重要方面，作为基层党建工作述职评议考核的首要内容，对组织不力、问题较多的，要批评教育、实行问责。主要负责同志要自觉承担起第一责任人职责，不仅要管好干部、带好班子，还要管好党员、带好队伍，对工作方案亲自审定，对重要任务亲自部署，对存在问题及时解决，自始至终把责任扛在肩上，从严从实抓好学习教育。要加强谋划，统筹安排，把每个关键动作设计好、分解好、</w:t>
      </w:r>
      <w:r>
        <w:rPr>
          <w:rFonts w:ascii="仿宋_GB2312" w:eastAsia="仿宋_GB2312" w:hint="eastAsia"/>
          <w:sz w:val="32"/>
          <w:szCs w:val="32"/>
        </w:rPr>
        <w:t>组织好、</w:t>
      </w:r>
      <w:r w:rsidRPr="002C2005">
        <w:rPr>
          <w:rFonts w:ascii="仿宋_GB2312" w:eastAsia="仿宋_GB2312" w:hint="eastAsia"/>
          <w:sz w:val="32"/>
          <w:szCs w:val="32"/>
        </w:rPr>
        <w:t>实施好。要按照分工，积极配合，形成齐抓共管、分工明确、各司其职、各负其</w:t>
      </w:r>
      <w:r>
        <w:rPr>
          <w:rFonts w:ascii="仿宋_GB2312" w:eastAsia="仿宋_GB2312" w:hint="eastAsia"/>
          <w:sz w:val="32"/>
          <w:szCs w:val="32"/>
        </w:rPr>
        <w:t>责的工作推进机制。要抓好舆论宣传和引导工作，深入宣传中央、省委、</w:t>
      </w:r>
      <w:r w:rsidRPr="002C2005">
        <w:rPr>
          <w:rFonts w:ascii="仿宋_GB2312" w:eastAsia="仿宋_GB2312" w:hint="eastAsia"/>
          <w:sz w:val="32"/>
          <w:szCs w:val="32"/>
        </w:rPr>
        <w:t>市委</w:t>
      </w:r>
      <w:r>
        <w:rPr>
          <w:rFonts w:ascii="仿宋_GB2312" w:eastAsia="仿宋_GB2312" w:hint="eastAsia"/>
          <w:sz w:val="32"/>
          <w:szCs w:val="32"/>
        </w:rPr>
        <w:t>和局党组</w:t>
      </w:r>
      <w:r w:rsidRPr="002C2005">
        <w:rPr>
          <w:rFonts w:ascii="仿宋_GB2312" w:eastAsia="仿宋_GB2312" w:hint="eastAsia"/>
          <w:sz w:val="32"/>
          <w:szCs w:val="32"/>
        </w:rPr>
        <w:t>的决策部署，宣传教育体育系统学习教育的进展</w:t>
      </w:r>
      <w:r>
        <w:rPr>
          <w:rFonts w:ascii="仿宋_GB2312" w:eastAsia="仿宋_GB2312" w:hint="eastAsia"/>
          <w:sz w:val="32"/>
          <w:szCs w:val="32"/>
        </w:rPr>
        <w:t>、</w:t>
      </w:r>
      <w:r w:rsidRPr="002C2005">
        <w:rPr>
          <w:rFonts w:ascii="仿宋_GB2312" w:eastAsia="仿宋_GB2312" w:hint="eastAsia"/>
          <w:sz w:val="32"/>
          <w:szCs w:val="32"/>
        </w:rPr>
        <w:t>成效和典型经验，为学习教育营造浓厚氛围。</w:t>
      </w:r>
    </w:p>
    <w:p w:rsidR="0039475A" w:rsidRPr="002C2005" w:rsidRDefault="0039475A" w:rsidP="001F64E7">
      <w:pPr>
        <w:spacing w:line="560" w:lineRule="exact"/>
        <w:ind w:firstLineChars="200" w:firstLine="31680"/>
        <w:rPr>
          <w:rFonts w:ascii="仿宋_GB2312" w:eastAsia="仿宋_GB2312"/>
          <w:sz w:val="32"/>
          <w:szCs w:val="32"/>
        </w:rPr>
      </w:pPr>
      <w:r w:rsidRPr="000E0344">
        <w:rPr>
          <w:rFonts w:ascii="楷体_GB2312" w:eastAsia="楷体_GB2312" w:hint="eastAsia"/>
          <w:b/>
          <w:sz w:val="32"/>
          <w:szCs w:val="32"/>
        </w:rPr>
        <w:t>（二）坚持领导带头。</w:t>
      </w:r>
      <w:r w:rsidRPr="002C2005">
        <w:rPr>
          <w:rFonts w:ascii="仿宋_GB2312" w:eastAsia="仿宋_GB2312" w:hint="eastAsia"/>
          <w:sz w:val="32"/>
          <w:szCs w:val="32"/>
        </w:rPr>
        <w:t>这次学习教育，</w:t>
      </w:r>
      <w:r>
        <w:rPr>
          <w:rFonts w:ascii="仿宋_GB2312" w:eastAsia="仿宋_GB2312" w:hint="eastAsia"/>
          <w:sz w:val="32"/>
          <w:szCs w:val="32"/>
        </w:rPr>
        <w:t>局</w:t>
      </w:r>
      <w:r w:rsidRPr="002C2005">
        <w:rPr>
          <w:rFonts w:ascii="仿宋_GB2312" w:eastAsia="仿宋_GB2312" w:hint="eastAsia"/>
          <w:sz w:val="32"/>
          <w:szCs w:val="32"/>
        </w:rPr>
        <w:t>机关、</w:t>
      </w:r>
      <w:r>
        <w:rPr>
          <w:rFonts w:ascii="仿宋_GB2312" w:eastAsia="仿宋_GB2312" w:hint="eastAsia"/>
          <w:sz w:val="32"/>
          <w:szCs w:val="32"/>
        </w:rPr>
        <w:t>各级</w:t>
      </w:r>
      <w:r w:rsidRPr="002C2005">
        <w:rPr>
          <w:rFonts w:ascii="仿宋_GB2312" w:eastAsia="仿宋_GB2312" w:hint="eastAsia"/>
          <w:sz w:val="32"/>
          <w:szCs w:val="32"/>
        </w:rPr>
        <w:t>领导班子、</w:t>
      </w:r>
      <w:r>
        <w:rPr>
          <w:rFonts w:ascii="仿宋_GB2312" w:eastAsia="仿宋_GB2312" w:hint="eastAsia"/>
          <w:sz w:val="32"/>
          <w:szCs w:val="32"/>
        </w:rPr>
        <w:t>党员</w:t>
      </w:r>
      <w:r w:rsidRPr="002C2005">
        <w:rPr>
          <w:rFonts w:ascii="仿宋_GB2312" w:eastAsia="仿宋_GB2312" w:hint="eastAsia"/>
          <w:sz w:val="32"/>
          <w:szCs w:val="32"/>
        </w:rPr>
        <w:t>领导干部一定要走在前列、当好表率，一级做给一级看，一级带着一级干，层层示范、层层带动。需要强调的是，无论什么职级、什么岗位的党员领导干部，都要以普通党员身份把自己摆进去，认真落实中央、省委、市委和局党组关于学习教育的各项要求，严格执行双重组织生活等基本制度，带头学习讨论，带头谈体会、讲党课、作报告，带头参加组织生活会、民主评议，带头履职尽责、立足岗位作贡献，做“四讲四有”</w:t>
      </w:r>
      <w:r>
        <w:rPr>
          <w:rFonts w:ascii="仿宋_GB2312" w:eastAsia="仿宋_GB2312" w:hint="eastAsia"/>
          <w:sz w:val="32"/>
          <w:szCs w:val="32"/>
        </w:rPr>
        <w:t>“四个看齐”的</w:t>
      </w:r>
      <w:r w:rsidRPr="002C2005">
        <w:rPr>
          <w:rFonts w:ascii="仿宋_GB2312" w:eastAsia="仿宋_GB2312" w:hint="eastAsia"/>
          <w:sz w:val="32"/>
          <w:szCs w:val="32"/>
        </w:rPr>
        <w:t>合格共产党员，力争使学习研讨更深入、查摆问题更深刻、整改落实更彻底、先锋形象更可敬，带动学习教育扎实开展。</w:t>
      </w:r>
    </w:p>
    <w:p w:rsidR="0039475A" w:rsidRPr="002C2005" w:rsidRDefault="0039475A" w:rsidP="001F64E7">
      <w:pPr>
        <w:spacing w:line="560" w:lineRule="exact"/>
        <w:ind w:firstLineChars="200" w:firstLine="31680"/>
        <w:rPr>
          <w:rFonts w:ascii="仿宋_GB2312" w:eastAsia="仿宋_GB2312"/>
          <w:sz w:val="32"/>
          <w:szCs w:val="32"/>
        </w:rPr>
      </w:pPr>
      <w:r w:rsidRPr="000E0344">
        <w:rPr>
          <w:rFonts w:ascii="楷体_GB2312" w:eastAsia="楷体_GB2312" w:hint="eastAsia"/>
          <w:b/>
          <w:sz w:val="32"/>
          <w:szCs w:val="32"/>
        </w:rPr>
        <w:t>（三）注重分层分类。</w:t>
      </w:r>
      <w:r w:rsidRPr="002C2005">
        <w:rPr>
          <w:rFonts w:ascii="仿宋_GB2312" w:eastAsia="仿宋_GB2312" w:hint="eastAsia"/>
          <w:sz w:val="32"/>
          <w:szCs w:val="32"/>
        </w:rPr>
        <w:t>这次学习教育，面向全体党员同步展开，人员基数大，要注意区分部门之间、基层单位之间、各级党组织和党员之间的实际情况，把准特点，分层分类分岗位提出针对性措施，防止“大水漫灌”。</w:t>
      </w:r>
      <w:r w:rsidRPr="007B6CD4">
        <w:rPr>
          <w:rFonts w:ascii="仿宋_GB2312" w:eastAsia="仿宋_GB2312" w:hint="eastAsia"/>
          <w:b/>
          <w:sz w:val="32"/>
          <w:szCs w:val="32"/>
        </w:rPr>
        <w:t>一要具体精准。</w:t>
      </w:r>
      <w:r w:rsidRPr="002C2005">
        <w:rPr>
          <w:rFonts w:ascii="仿宋_GB2312" w:eastAsia="仿宋_GB2312" w:hint="eastAsia"/>
          <w:sz w:val="32"/>
          <w:szCs w:val="32"/>
        </w:rPr>
        <w:t>各个党组织都要有具体方案、具体措施，把学习教育的原则要求转化为可操作、能落实的办法，既防止放任自流走过场，也防止照抄照搬搞形式。要把握不同党员的思想动态和行为特征，做到因人施教、精准施策，把学和做的各项措施精准到每名党员身上，使他们都能受教育、有提高。</w:t>
      </w:r>
      <w:r w:rsidRPr="007B6CD4">
        <w:rPr>
          <w:rFonts w:ascii="仿宋_GB2312" w:eastAsia="仿宋_GB2312" w:hint="eastAsia"/>
          <w:b/>
          <w:sz w:val="32"/>
          <w:szCs w:val="32"/>
        </w:rPr>
        <w:t>二要体现差异。</w:t>
      </w:r>
      <w:r w:rsidRPr="002C2005">
        <w:rPr>
          <w:rFonts w:ascii="仿宋_GB2312" w:eastAsia="仿宋_GB2312" w:hint="eastAsia"/>
          <w:sz w:val="32"/>
          <w:szCs w:val="32"/>
        </w:rPr>
        <w:t>就是不搞整齐划一，注意体现差别、突出特色。比如做合格共产党员的标准也不能整齐划一，县处级党员干部的标准要更高更严，要坚持忠诚干净担当，做焦裕禄式的好干部；对</w:t>
      </w:r>
      <w:r>
        <w:rPr>
          <w:rFonts w:ascii="仿宋_GB2312" w:eastAsia="仿宋_GB2312" w:hint="eastAsia"/>
          <w:sz w:val="32"/>
          <w:szCs w:val="32"/>
        </w:rPr>
        <w:t>机关科室、</w:t>
      </w:r>
      <w:r w:rsidRPr="002C2005">
        <w:rPr>
          <w:rFonts w:ascii="仿宋_GB2312" w:eastAsia="仿宋_GB2312" w:hint="eastAsia"/>
          <w:sz w:val="32"/>
          <w:szCs w:val="32"/>
        </w:rPr>
        <w:t>基层单位和学校的党员，要开展践行先锋标准、岗位建功立业活动。要根据实际，区分在岗党员和无职党员、机关部门和窗口单位，制定差异化学习教育方案，引导党员根据自身状况学、针对存在问题改、立足本职工作做。</w:t>
      </w:r>
      <w:r w:rsidRPr="007B6CD4">
        <w:rPr>
          <w:rFonts w:ascii="仿宋_GB2312" w:eastAsia="仿宋_GB2312" w:hint="eastAsia"/>
          <w:b/>
          <w:sz w:val="32"/>
          <w:szCs w:val="32"/>
        </w:rPr>
        <w:t>三要留足空间。</w:t>
      </w:r>
      <w:r w:rsidRPr="002C2005">
        <w:rPr>
          <w:rFonts w:ascii="仿宋_GB2312" w:eastAsia="仿宋_GB2312" w:hint="eastAsia"/>
          <w:sz w:val="32"/>
          <w:szCs w:val="32"/>
        </w:rPr>
        <w:t>注重给基层党组织留出余地，调动好基层单位的主动性创造性，让基层党组织在学习教育中有更多自主权、足够的灵活性，有针对性地确定学习方式、学习重点、学习计划，使学习教育更接地气、</w:t>
      </w:r>
      <w:r>
        <w:rPr>
          <w:rFonts w:ascii="仿宋_GB2312" w:eastAsia="仿宋_GB2312" w:hint="eastAsia"/>
          <w:sz w:val="32"/>
          <w:szCs w:val="32"/>
        </w:rPr>
        <w:t>更能</w:t>
      </w:r>
      <w:r w:rsidRPr="002C2005">
        <w:rPr>
          <w:rFonts w:ascii="仿宋_GB2312" w:eastAsia="仿宋_GB2312" w:hint="eastAsia"/>
          <w:sz w:val="32"/>
          <w:szCs w:val="32"/>
        </w:rPr>
        <w:t>取得实效。</w:t>
      </w:r>
    </w:p>
    <w:p w:rsidR="0039475A" w:rsidRPr="002C2005" w:rsidRDefault="0039475A" w:rsidP="001F64E7">
      <w:pPr>
        <w:spacing w:line="560" w:lineRule="exact"/>
        <w:ind w:firstLineChars="200" w:firstLine="31680"/>
        <w:rPr>
          <w:rFonts w:ascii="仿宋_GB2312" w:eastAsia="仿宋_GB2312"/>
          <w:sz w:val="32"/>
          <w:szCs w:val="32"/>
        </w:rPr>
      </w:pPr>
      <w:r w:rsidRPr="000E0344">
        <w:rPr>
          <w:rFonts w:ascii="楷体_GB2312" w:eastAsia="楷体_GB2312" w:hint="eastAsia"/>
          <w:b/>
          <w:sz w:val="32"/>
          <w:szCs w:val="32"/>
        </w:rPr>
        <w:t>（四）严抓日常经常。</w:t>
      </w:r>
      <w:r w:rsidRPr="00EA6DE5">
        <w:rPr>
          <w:rFonts w:ascii="楷体_GB2312" w:eastAsia="楷体_GB2312" w:hint="eastAsia"/>
          <w:sz w:val="32"/>
          <w:szCs w:val="32"/>
        </w:rPr>
        <w:t>“</w:t>
      </w:r>
      <w:r w:rsidRPr="00EA6DE5">
        <w:rPr>
          <w:rFonts w:ascii="仿宋_GB2312" w:eastAsia="仿宋_GB2312" w:hint="eastAsia"/>
          <w:sz w:val="32"/>
          <w:szCs w:val="32"/>
        </w:rPr>
        <w:t>两</w:t>
      </w:r>
      <w:r w:rsidRPr="002C2005">
        <w:rPr>
          <w:rFonts w:ascii="仿宋_GB2312" w:eastAsia="仿宋_GB2312" w:hint="eastAsia"/>
          <w:sz w:val="32"/>
          <w:szCs w:val="32"/>
        </w:rPr>
        <w:t>学一做”学习教育不是一次活动，主要是用好日常的教育途径、教育方式，推动党的思想政治建设常态化制度化。我们一定要突出经常性教育的特点，抓在日常、严在经常，确保学习教育取得实效。</w:t>
      </w:r>
      <w:r w:rsidRPr="007B6CD4">
        <w:rPr>
          <w:rFonts w:ascii="仿宋_GB2312" w:eastAsia="仿宋_GB2312" w:hint="eastAsia"/>
          <w:b/>
          <w:sz w:val="32"/>
          <w:szCs w:val="32"/>
        </w:rPr>
        <w:t>一要以党支部为基本单位。</w:t>
      </w:r>
      <w:r w:rsidRPr="002C2005">
        <w:rPr>
          <w:rFonts w:ascii="仿宋_GB2312" w:eastAsia="仿宋_GB2312" w:hint="eastAsia"/>
          <w:sz w:val="32"/>
          <w:szCs w:val="32"/>
        </w:rPr>
        <w:t>学习教育要取得实效，关键是党支部要把应有作用发挥出来。每个党支部都要履行好党章规定的职责，完成好党交给的任务，发挥好党组织的政治功能，担负起从严教育管理党员的主体责任，结合实际对学习教育做出具体安排，充分调动党员参与学习教育的积极性。</w:t>
      </w:r>
      <w:r w:rsidRPr="007B6CD4">
        <w:rPr>
          <w:rFonts w:ascii="仿宋_GB2312" w:eastAsia="仿宋_GB2312" w:hint="eastAsia"/>
          <w:b/>
          <w:sz w:val="32"/>
          <w:szCs w:val="32"/>
        </w:rPr>
        <w:t>二要以党的组织生活为基本形式。</w:t>
      </w:r>
      <w:r w:rsidRPr="002C2005">
        <w:rPr>
          <w:rFonts w:ascii="仿宋_GB2312" w:eastAsia="仿宋_GB2312" w:hint="eastAsia"/>
          <w:sz w:val="32"/>
          <w:szCs w:val="32"/>
        </w:rPr>
        <w:t>要在规范开展学习、提高学习实效上下功夫，切实把党小组会坚持好，把党支部会、党员大会组织好，把党课讲好，把专题组织生活会开好，防止没有实际内容的花架子、假把式。</w:t>
      </w:r>
      <w:r w:rsidRPr="007B6CD4">
        <w:rPr>
          <w:rFonts w:ascii="仿宋_GB2312" w:eastAsia="仿宋_GB2312" w:hint="eastAsia"/>
          <w:b/>
          <w:sz w:val="32"/>
          <w:szCs w:val="32"/>
        </w:rPr>
        <w:t>三要以落实党员教育管理制度为基本依托。</w:t>
      </w:r>
      <w:r w:rsidRPr="002C2005">
        <w:rPr>
          <w:rFonts w:ascii="仿宋_GB2312" w:eastAsia="仿宋_GB2312" w:hint="eastAsia"/>
          <w:sz w:val="32"/>
          <w:szCs w:val="32"/>
        </w:rPr>
        <w:t>按规定开展民主评议党员，把现实表现评准，把等次定准，把处置不合格党员稳妥慎重开展起来，进一步健全纯洁队伍的自我净化机制。要把持续整顿软弱涣散基层党组织作为一项重要任务，健全组织、配好班子、完善制度。对于问题特别突出的基层党组织，要先整顿到位，再开展学习教育，使整顿转化和学习教育相互促进，从而使广大党员全面合格、基层党组织全面过硬。</w:t>
      </w:r>
    </w:p>
    <w:p w:rsidR="0039475A" w:rsidRDefault="0039475A" w:rsidP="001F64E7">
      <w:pPr>
        <w:spacing w:line="560" w:lineRule="exact"/>
        <w:ind w:firstLineChars="200" w:firstLine="31680"/>
        <w:rPr>
          <w:rFonts w:ascii="仿宋_GB2312" w:eastAsia="仿宋_GB2312"/>
          <w:sz w:val="32"/>
          <w:szCs w:val="32"/>
        </w:rPr>
      </w:pPr>
      <w:r w:rsidRPr="000E0344">
        <w:rPr>
          <w:rFonts w:ascii="楷体_GB2312" w:eastAsia="楷体_GB2312" w:hint="eastAsia"/>
          <w:b/>
          <w:sz w:val="32"/>
          <w:szCs w:val="32"/>
        </w:rPr>
        <w:t>（五）强化指导督导。</w:t>
      </w:r>
      <w:r>
        <w:rPr>
          <w:rFonts w:ascii="仿宋_GB2312" w:eastAsia="仿宋_GB2312" w:hint="eastAsia"/>
          <w:sz w:val="32"/>
          <w:szCs w:val="32"/>
        </w:rPr>
        <w:t>开展“两学一做”学习教育，必须要靠严督实导，层层传递</w:t>
      </w:r>
      <w:r w:rsidRPr="002C2005">
        <w:rPr>
          <w:rFonts w:ascii="仿宋_GB2312" w:eastAsia="仿宋_GB2312" w:hint="eastAsia"/>
          <w:sz w:val="32"/>
          <w:szCs w:val="32"/>
        </w:rPr>
        <w:t>压力。</w:t>
      </w:r>
      <w:r w:rsidRPr="007B6CD4">
        <w:rPr>
          <w:rFonts w:ascii="仿宋_GB2312" w:eastAsia="仿宋_GB2312" w:hint="eastAsia"/>
          <w:b/>
          <w:sz w:val="32"/>
          <w:szCs w:val="32"/>
        </w:rPr>
        <w:t>一要明确重点。</w:t>
      </w:r>
      <w:r w:rsidRPr="002C2005">
        <w:rPr>
          <w:rFonts w:ascii="仿宋_GB2312" w:eastAsia="仿宋_GB2312" w:hint="eastAsia"/>
          <w:sz w:val="32"/>
          <w:szCs w:val="32"/>
        </w:rPr>
        <w:t>在指导督导中要注重看学习教育组织开展情况、看党员先锋模范作用发挥情况、看基层党组织战斗堡垒作用发挥情况、看解决实际问题情况、看推动重点工作和中心任务情况。</w:t>
      </w:r>
      <w:r w:rsidRPr="007B6CD4">
        <w:rPr>
          <w:rFonts w:ascii="仿宋_GB2312" w:eastAsia="仿宋_GB2312" w:hint="eastAsia"/>
          <w:b/>
          <w:sz w:val="32"/>
          <w:szCs w:val="32"/>
        </w:rPr>
        <w:t>二要创新方式。</w:t>
      </w:r>
      <w:r w:rsidRPr="002C2005">
        <w:rPr>
          <w:rFonts w:ascii="仿宋_GB2312" w:eastAsia="仿宋_GB2312" w:hint="eastAsia"/>
          <w:sz w:val="32"/>
          <w:szCs w:val="32"/>
        </w:rPr>
        <w:t>采取听取汇报、专项调研、列席会议、随机抽查、通报情况等方式，加大对各级党组织“两学一做”学习教育开展情况的督促检查，掌握最真实的情况，听取没有过滤的声音。</w:t>
      </w:r>
      <w:r w:rsidRPr="007B6CD4">
        <w:rPr>
          <w:rFonts w:ascii="仿宋_GB2312" w:eastAsia="仿宋_GB2312" w:hint="eastAsia"/>
          <w:b/>
          <w:sz w:val="32"/>
          <w:szCs w:val="32"/>
        </w:rPr>
        <w:t>三要加强力量。</w:t>
      </w:r>
      <w:r>
        <w:rPr>
          <w:rFonts w:ascii="仿宋_GB2312" w:eastAsia="仿宋_GB2312" w:hint="eastAsia"/>
          <w:b/>
          <w:sz w:val="32"/>
          <w:szCs w:val="32"/>
        </w:rPr>
        <w:t>要</w:t>
      </w:r>
      <w:r w:rsidRPr="002C2005">
        <w:rPr>
          <w:rFonts w:ascii="仿宋_GB2312" w:eastAsia="仿宋_GB2312" w:hint="eastAsia"/>
          <w:sz w:val="32"/>
          <w:szCs w:val="32"/>
        </w:rPr>
        <w:t>建立一支强有力的督导检查队伍，把重点放到基层、放到党支部，深入了解学习教育开展情况和实际效果，对工作不力、工作开展不好的通报批评，对苗头性倾向性问题及时</w:t>
      </w:r>
      <w:r>
        <w:rPr>
          <w:rFonts w:ascii="仿宋_GB2312" w:eastAsia="仿宋_GB2312" w:hint="eastAsia"/>
          <w:sz w:val="32"/>
          <w:szCs w:val="32"/>
        </w:rPr>
        <w:t>发现和纠正，对基层创造的新鲜经验及时总结推广，加压驱动</w:t>
      </w:r>
      <w:r w:rsidRPr="002C2005">
        <w:rPr>
          <w:rFonts w:ascii="仿宋_GB2312" w:eastAsia="仿宋_GB2312" w:hint="eastAsia"/>
          <w:sz w:val="32"/>
          <w:szCs w:val="32"/>
        </w:rPr>
        <w:t>。</w:t>
      </w:r>
    </w:p>
    <w:p w:rsidR="0039475A" w:rsidRPr="00AF755D" w:rsidRDefault="0039475A" w:rsidP="000845B5">
      <w:pPr>
        <w:spacing w:line="560" w:lineRule="exact"/>
        <w:ind w:firstLineChars="200" w:firstLine="31680"/>
        <w:rPr>
          <w:rFonts w:ascii="仿宋_GB2312" w:eastAsia="仿宋_GB2312"/>
          <w:color w:val="000000"/>
          <w:sz w:val="32"/>
          <w:szCs w:val="32"/>
        </w:rPr>
      </w:pPr>
      <w:r w:rsidRPr="00AF755D">
        <w:rPr>
          <w:rFonts w:ascii="仿宋_GB2312" w:eastAsia="仿宋_GB2312" w:hint="eastAsia"/>
          <w:color w:val="000000"/>
          <w:sz w:val="32"/>
          <w:szCs w:val="32"/>
        </w:rPr>
        <w:t>同志们，从今天开始，局直教体系统“两学一做”学习教育正式启动，希望局直教体系统各级党组织、全体共产党员积极行动起来，按照活动方案确定的目标任务、方法步骤，抓好“学、做、改、建、促”五个关键环节，</w:t>
      </w:r>
      <w:r w:rsidRPr="00AF755D">
        <w:rPr>
          <w:rFonts w:ascii="仿宋_GB2312" w:eastAsia="仿宋_GB2312" w:hint="eastAsia"/>
          <w:color w:val="000000"/>
          <w:sz w:val="32"/>
          <w:szCs w:val="32"/>
          <w:shd w:val="clear" w:color="auto" w:fill="FDFDFD"/>
        </w:rPr>
        <w:t>做到学做互进、改促并举、知行合一，</w:t>
      </w:r>
      <w:r w:rsidRPr="00AF755D">
        <w:rPr>
          <w:rFonts w:ascii="仿宋_GB2312" w:eastAsia="仿宋_GB2312" w:hint="eastAsia"/>
          <w:color w:val="000000"/>
          <w:sz w:val="32"/>
          <w:szCs w:val="32"/>
        </w:rPr>
        <w:t>确保学习教育取得实实在在的效果。</w:t>
      </w:r>
    </w:p>
    <w:sectPr w:rsidR="0039475A" w:rsidRPr="00AF755D" w:rsidSect="00680B1F">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1134" w:footer="1134" w:gutter="0"/>
      <w:cols w:space="425"/>
      <w:docGrid w:type="linesAndChars" w:linePitch="610" w:charSpace="-34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75A" w:rsidRDefault="0039475A" w:rsidP="00BC3993">
      <w:r>
        <w:separator/>
      </w:r>
    </w:p>
  </w:endnote>
  <w:endnote w:type="continuationSeparator" w:id="0">
    <w:p w:rsidR="0039475A" w:rsidRDefault="0039475A" w:rsidP="00BC3993">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方正小标宋简体">
    <w:panose1 w:val="02010601030101010101"/>
    <w:charset w:val="86"/>
    <w:family w:val="auto"/>
    <w:pitch w:val="variable"/>
    <w:sig w:usb0="00000001" w:usb1="080E0000" w:usb2="00000010" w:usb3="00000000" w:csb0="00040000" w:csb1="00000000"/>
  </w:font>
  <w:font w:name="华文中宋">
    <w:altName w:val="hakuyoxingshu7000"/>
    <w:panose1 w:val="00000000000000000000"/>
    <w:charset w:val="86"/>
    <w:family w:val="auto"/>
    <w:notTrueType/>
    <w:pitch w:val="variable"/>
    <w:sig w:usb0="00000287" w:usb1="080E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75A" w:rsidRDefault="003947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75A" w:rsidRPr="00BC3993" w:rsidRDefault="0039475A" w:rsidP="00972C3D">
    <w:pPr>
      <w:pStyle w:val="Footer"/>
      <w:numPr>
        <w:ilvl w:val="0"/>
        <w:numId w:val="1"/>
      </w:numPr>
      <w:jc w:val="both"/>
      <w:rPr>
        <w:sz w:val="24"/>
      </w:rPr>
    </w:pPr>
    <w:r>
      <w:rPr>
        <w:rFonts w:hint="eastAsia"/>
        <w:sz w:val="24"/>
      </w:rPr>
      <w:t>－</w:t>
    </w:r>
    <w:r w:rsidRPr="00BC3993">
      <w:rPr>
        <w:sz w:val="24"/>
      </w:rPr>
      <w:fldChar w:fldCharType="begin"/>
    </w:r>
    <w:r w:rsidRPr="00BC3993">
      <w:rPr>
        <w:sz w:val="24"/>
      </w:rPr>
      <w:instrText xml:space="preserve"> PAGE   \* MERGEFORMAT </w:instrText>
    </w:r>
    <w:r w:rsidRPr="00BC3993">
      <w:rPr>
        <w:sz w:val="24"/>
      </w:rPr>
      <w:fldChar w:fldCharType="separate"/>
    </w:r>
    <w:r w:rsidRPr="001F64E7">
      <w:rPr>
        <w:noProof/>
        <w:sz w:val="24"/>
        <w:lang w:val="zh-CN"/>
      </w:rPr>
      <w:t>14</w:t>
    </w:r>
    <w:r w:rsidRPr="00BC3993">
      <w:rPr>
        <w:sz w:val="24"/>
      </w:rPr>
      <w:fldChar w:fldCharType="end"/>
    </w:r>
    <w:r>
      <w:rPr>
        <w:sz w:val="24"/>
      </w:rPr>
      <w:t xml:space="preserve"> —</w:t>
    </w:r>
  </w:p>
  <w:p w:rsidR="0039475A" w:rsidRDefault="0039475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75A" w:rsidRDefault="003947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75A" w:rsidRDefault="0039475A" w:rsidP="00BC3993">
      <w:r>
        <w:separator/>
      </w:r>
    </w:p>
  </w:footnote>
  <w:footnote w:type="continuationSeparator" w:id="0">
    <w:p w:rsidR="0039475A" w:rsidRDefault="0039475A" w:rsidP="00BC39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75A" w:rsidRDefault="0039475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75A" w:rsidRDefault="0039475A" w:rsidP="001F64E7">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75A" w:rsidRDefault="003947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84660F"/>
    <w:multiLevelType w:val="hybridMultilevel"/>
    <w:tmpl w:val="1C762CC8"/>
    <w:lvl w:ilvl="0" w:tplc="319ED9E0">
      <w:numFmt w:val="bullet"/>
      <w:lvlText w:val="—"/>
      <w:lvlJc w:val="left"/>
      <w:pPr>
        <w:ind w:left="360" w:hanging="360"/>
      </w:pPr>
      <w:rPr>
        <w:rFonts w:ascii="宋体" w:eastAsia="宋体" w:hAnsi="宋体" w:hint="eastAsia"/>
        <w:sz w:val="1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93"/>
  <w:drawingGridVerticalSpacing w:val="305"/>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2005"/>
    <w:rsid w:val="00001CF5"/>
    <w:rsid w:val="00001E33"/>
    <w:rsid w:val="00005872"/>
    <w:rsid w:val="000059FE"/>
    <w:rsid w:val="00006964"/>
    <w:rsid w:val="00013965"/>
    <w:rsid w:val="0001663B"/>
    <w:rsid w:val="00020A44"/>
    <w:rsid w:val="00020E3D"/>
    <w:rsid w:val="000231AB"/>
    <w:rsid w:val="000240BF"/>
    <w:rsid w:val="00025FC4"/>
    <w:rsid w:val="00033603"/>
    <w:rsid w:val="00042D50"/>
    <w:rsid w:val="00051387"/>
    <w:rsid w:val="00056854"/>
    <w:rsid w:val="0006010A"/>
    <w:rsid w:val="00060CFE"/>
    <w:rsid w:val="00061186"/>
    <w:rsid w:val="00070B43"/>
    <w:rsid w:val="000715FB"/>
    <w:rsid w:val="0007180E"/>
    <w:rsid w:val="0007241F"/>
    <w:rsid w:val="00073D3A"/>
    <w:rsid w:val="00080A75"/>
    <w:rsid w:val="00081924"/>
    <w:rsid w:val="00082BB2"/>
    <w:rsid w:val="000835C1"/>
    <w:rsid w:val="0008421C"/>
    <w:rsid w:val="000845B5"/>
    <w:rsid w:val="0008464A"/>
    <w:rsid w:val="00087BC6"/>
    <w:rsid w:val="0009207D"/>
    <w:rsid w:val="00095A73"/>
    <w:rsid w:val="000A52F8"/>
    <w:rsid w:val="000C226C"/>
    <w:rsid w:val="000C2896"/>
    <w:rsid w:val="000C3B9C"/>
    <w:rsid w:val="000C58CA"/>
    <w:rsid w:val="000C6E18"/>
    <w:rsid w:val="000C71E8"/>
    <w:rsid w:val="000D0185"/>
    <w:rsid w:val="000D1B60"/>
    <w:rsid w:val="000D34B0"/>
    <w:rsid w:val="000D35F4"/>
    <w:rsid w:val="000D776C"/>
    <w:rsid w:val="000E0344"/>
    <w:rsid w:val="000E4A1C"/>
    <w:rsid w:val="000E7ECD"/>
    <w:rsid w:val="00104E3C"/>
    <w:rsid w:val="00104F98"/>
    <w:rsid w:val="00110BDC"/>
    <w:rsid w:val="00110E24"/>
    <w:rsid w:val="0011207B"/>
    <w:rsid w:val="0011290E"/>
    <w:rsid w:val="00113551"/>
    <w:rsid w:val="00115175"/>
    <w:rsid w:val="0011586D"/>
    <w:rsid w:val="001219FF"/>
    <w:rsid w:val="00123228"/>
    <w:rsid w:val="0012360E"/>
    <w:rsid w:val="001237EC"/>
    <w:rsid w:val="00123E00"/>
    <w:rsid w:val="001261DF"/>
    <w:rsid w:val="001274D7"/>
    <w:rsid w:val="0013135B"/>
    <w:rsid w:val="0013224A"/>
    <w:rsid w:val="001325E9"/>
    <w:rsid w:val="00133266"/>
    <w:rsid w:val="001345D5"/>
    <w:rsid w:val="00135F56"/>
    <w:rsid w:val="00136901"/>
    <w:rsid w:val="00140B52"/>
    <w:rsid w:val="0014369A"/>
    <w:rsid w:val="001450C6"/>
    <w:rsid w:val="001476A5"/>
    <w:rsid w:val="00150696"/>
    <w:rsid w:val="00150EA7"/>
    <w:rsid w:val="00151445"/>
    <w:rsid w:val="00152F8B"/>
    <w:rsid w:val="00154682"/>
    <w:rsid w:val="00155A64"/>
    <w:rsid w:val="00156B8D"/>
    <w:rsid w:val="001605CA"/>
    <w:rsid w:val="0016359C"/>
    <w:rsid w:val="00163F12"/>
    <w:rsid w:val="001745CB"/>
    <w:rsid w:val="001807A9"/>
    <w:rsid w:val="00180E8F"/>
    <w:rsid w:val="001826A4"/>
    <w:rsid w:val="001858FF"/>
    <w:rsid w:val="00187EB8"/>
    <w:rsid w:val="00190F58"/>
    <w:rsid w:val="001932E5"/>
    <w:rsid w:val="001A116A"/>
    <w:rsid w:val="001B5AF1"/>
    <w:rsid w:val="001B78A7"/>
    <w:rsid w:val="001C4196"/>
    <w:rsid w:val="001C4A96"/>
    <w:rsid w:val="001C51AB"/>
    <w:rsid w:val="001C5BF1"/>
    <w:rsid w:val="001D3522"/>
    <w:rsid w:val="001E1B7E"/>
    <w:rsid w:val="001E2297"/>
    <w:rsid w:val="001E2795"/>
    <w:rsid w:val="001E2C89"/>
    <w:rsid w:val="001E4F6A"/>
    <w:rsid w:val="001E6C3F"/>
    <w:rsid w:val="001F0E72"/>
    <w:rsid w:val="001F3114"/>
    <w:rsid w:val="001F60A8"/>
    <w:rsid w:val="001F64E7"/>
    <w:rsid w:val="001F6D9D"/>
    <w:rsid w:val="002039A6"/>
    <w:rsid w:val="00203FF6"/>
    <w:rsid w:val="0020441E"/>
    <w:rsid w:val="00211721"/>
    <w:rsid w:val="00213D91"/>
    <w:rsid w:val="002145EF"/>
    <w:rsid w:val="002164FE"/>
    <w:rsid w:val="00217B8F"/>
    <w:rsid w:val="00221C62"/>
    <w:rsid w:val="00224AD4"/>
    <w:rsid w:val="00230448"/>
    <w:rsid w:val="00230CC2"/>
    <w:rsid w:val="00231407"/>
    <w:rsid w:val="0023148F"/>
    <w:rsid w:val="002322BF"/>
    <w:rsid w:val="00233129"/>
    <w:rsid w:val="002356C3"/>
    <w:rsid w:val="002369EF"/>
    <w:rsid w:val="00236F7C"/>
    <w:rsid w:val="00240880"/>
    <w:rsid w:val="00241C5D"/>
    <w:rsid w:val="00242335"/>
    <w:rsid w:val="0024346D"/>
    <w:rsid w:val="00244241"/>
    <w:rsid w:val="002467CD"/>
    <w:rsid w:val="0024767D"/>
    <w:rsid w:val="0024789C"/>
    <w:rsid w:val="002502F3"/>
    <w:rsid w:val="002514CD"/>
    <w:rsid w:val="00251DCF"/>
    <w:rsid w:val="002561B7"/>
    <w:rsid w:val="00264D89"/>
    <w:rsid w:val="00270D1B"/>
    <w:rsid w:val="00271A4B"/>
    <w:rsid w:val="00274346"/>
    <w:rsid w:val="00274E99"/>
    <w:rsid w:val="00280C16"/>
    <w:rsid w:val="00281DC2"/>
    <w:rsid w:val="00284C21"/>
    <w:rsid w:val="00285C45"/>
    <w:rsid w:val="0028709A"/>
    <w:rsid w:val="002916FA"/>
    <w:rsid w:val="00291707"/>
    <w:rsid w:val="00292DBE"/>
    <w:rsid w:val="002953F5"/>
    <w:rsid w:val="002A1645"/>
    <w:rsid w:val="002A1E8B"/>
    <w:rsid w:val="002A3898"/>
    <w:rsid w:val="002A631B"/>
    <w:rsid w:val="002A6364"/>
    <w:rsid w:val="002B0016"/>
    <w:rsid w:val="002B0E2A"/>
    <w:rsid w:val="002B208F"/>
    <w:rsid w:val="002B783F"/>
    <w:rsid w:val="002C2005"/>
    <w:rsid w:val="002C2282"/>
    <w:rsid w:val="002C2E88"/>
    <w:rsid w:val="002C4263"/>
    <w:rsid w:val="002C7DD1"/>
    <w:rsid w:val="002D47A3"/>
    <w:rsid w:val="002D49B4"/>
    <w:rsid w:val="002D5049"/>
    <w:rsid w:val="002D57F2"/>
    <w:rsid w:val="002E7974"/>
    <w:rsid w:val="002F0DC1"/>
    <w:rsid w:val="002F2840"/>
    <w:rsid w:val="002F4204"/>
    <w:rsid w:val="00300825"/>
    <w:rsid w:val="00301885"/>
    <w:rsid w:val="00304DB3"/>
    <w:rsid w:val="00305B95"/>
    <w:rsid w:val="0031434D"/>
    <w:rsid w:val="003148CD"/>
    <w:rsid w:val="00317241"/>
    <w:rsid w:val="00320A98"/>
    <w:rsid w:val="00324500"/>
    <w:rsid w:val="003269E5"/>
    <w:rsid w:val="00326D32"/>
    <w:rsid w:val="00327091"/>
    <w:rsid w:val="00330886"/>
    <w:rsid w:val="00332B60"/>
    <w:rsid w:val="0034016E"/>
    <w:rsid w:val="0034181F"/>
    <w:rsid w:val="00347A3E"/>
    <w:rsid w:val="00350056"/>
    <w:rsid w:val="00350592"/>
    <w:rsid w:val="003514E5"/>
    <w:rsid w:val="0036175C"/>
    <w:rsid w:val="00367B27"/>
    <w:rsid w:val="00375070"/>
    <w:rsid w:val="00376AE3"/>
    <w:rsid w:val="00382F1D"/>
    <w:rsid w:val="00391D2D"/>
    <w:rsid w:val="003927CF"/>
    <w:rsid w:val="0039475A"/>
    <w:rsid w:val="00395132"/>
    <w:rsid w:val="00397B46"/>
    <w:rsid w:val="003A0197"/>
    <w:rsid w:val="003A0697"/>
    <w:rsid w:val="003A3252"/>
    <w:rsid w:val="003A6251"/>
    <w:rsid w:val="003A682D"/>
    <w:rsid w:val="003B0FA7"/>
    <w:rsid w:val="003B4E24"/>
    <w:rsid w:val="003B7105"/>
    <w:rsid w:val="003B73A1"/>
    <w:rsid w:val="003C1C62"/>
    <w:rsid w:val="003C5B96"/>
    <w:rsid w:val="003C5D9F"/>
    <w:rsid w:val="003D2B80"/>
    <w:rsid w:val="003D2C36"/>
    <w:rsid w:val="003D487C"/>
    <w:rsid w:val="003D6297"/>
    <w:rsid w:val="003E020F"/>
    <w:rsid w:val="003E0DD9"/>
    <w:rsid w:val="003E29CF"/>
    <w:rsid w:val="003F0160"/>
    <w:rsid w:val="003F2793"/>
    <w:rsid w:val="003F3E60"/>
    <w:rsid w:val="003F42FF"/>
    <w:rsid w:val="003F5865"/>
    <w:rsid w:val="0040010E"/>
    <w:rsid w:val="00402A13"/>
    <w:rsid w:val="00403B24"/>
    <w:rsid w:val="00405C06"/>
    <w:rsid w:val="004113B2"/>
    <w:rsid w:val="00412160"/>
    <w:rsid w:val="004127B0"/>
    <w:rsid w:val="004158EC"/>
    <w:rsid w:val="004172D8"/>
    <w:rsid w:val="00420648"/>
    <w:rsid w:val="0042122D"/>
    <w:rsid w:val="00425FA9"/>
    <w:rsid w:val="00427F7A"/>
    <w:rsid w:val="00430070"/>
    <w:rsid w:val="004355C2"/>
    <w:rsid w:val="004432EB"/>
    <w:rsid w:val="0044410F"/>
    <w:rsid w:val="00447085"/>
    <w:rsid w:val="004531A3"/>
    <w:rsid w:val="0045336A"/>
    <w:rsid w:val="004552FF"/>
    <w:rsid w:val="00462B12"/>
    <w:rsid w:val="004635D6"/>
    <w:rsid w:val="00466995"/>
    <w:rsid w:val="004751D1"/>
    <w:rsid w:val="00487523"/>
    <w:rsid w:val="00497B74"/>
    <w:rsid w:val="004A261F"/>
    <w:rsid w:val="004A3E1B"/>
    <w:rsid w:val="004A5C69"/>
    <w:rsid w:val="004A5C9E"/>
    <w:rsid w:val="004B0828"/>
    <w:rsid w:val="004B14AB"/>
    <w:rsid w:val="004B352F"/>
    <w:rsid w:val="004B4E72"/>
    <w:rsid w:val="004B77C0"/>
    <w:rsid w:val="004B7813"/>
    <w:rsid w:val="004C0096"/>
    <w:rsid w:val="004C21C9"/>
    <w:rsid w:val="004C326D"/>
    <w:rsid w:val="004D0038"/>
    <w:rsid w:val="004D1497"/>
    <w:rsid w:val="004D1E9A"/>
    <w:rsid w:val="004D4068"/>
    <w:rsid w:val="004D5372"/>
    <w:rsid w:val="004E0EA4"/>
    <w:rsid w:val="004F1DDD"/>
    <w:rsid w:val="004F3313"/>
    <w:rsid w:val="004F5945"/>
    <w:rsid w:val="004F7759"/>
    <w:rsid w:val="00501ED0"/>
    <w:rsid w:val="00502A85"/>
    <w:rsid w:val="00505C30"/>
    <w:rsid w:val="0050758B"/>
    <w:rsid w:val="00514851"/>
    <w:rsid w:val="00522B3A"/>
    <w:rsid w:val="00530E09"/>
    <w:rsid w:val="00531AFA"/>
    <w:rsid w:val="005347C5"/>
    <w:rsid w:val="00534F3A"/>
    <w:rsid w:val="00540720"/>
    <w:rsid w:val="00540944"/>
    <w:rsid w:val="00540E85"/>
    <w:rsid w:val="0054214E"/>
    <w:rsid w:val="00543B9B"/>
    <w:rsid w:val="00544663"/>
    <w:rsid w:val="00546D67"/>
    <w:rsid w:val="00550106"/>
    <w:rsid w:val="00552779"/>
    <w:rsid w:val="00555122"/>
    <w:rsid w:val="005560F8"/>
    <w:rsid w:val="0056001C"/>
    <w:rsid w:val="00562E63"/>
    <w:rsid w:val="00563C8E"/>
    <w:rsid w:val="0056468B"/>
    <w:rsid w:val="00567426"/>
    <w:rsid w:val="00567AF9"/>
    <w:rsid w:val="0057007D"/>
    <w:rsid w:val="0057171C"/>
    <w:rsid w:val="005760DE"/>
    <w:rsid w:val="0057764D"/>
    <w:rsid w:val="0058095D"/>
    <w:rsid w:val="005816E1"/>
    <w:rsid w:val="00583605"/>
    <w:rsid w:val="00584DAC"/>
    <w:rsid w:val="0058614B"/>
    <w:rsid w:val="00586456"/>
    <w:rsid w:val="00590416"/>
    <w:rsid w:val="005945FB"/>
    <w:rsid w:val="00594AAC"/>
    <w:rsid w:val="005950F5"/>
    <w:rsid w:val="0059538D"/>
    <w:rsid w:val="005965ED"/>
    <w:rsid w:val="00596720"/>
    <w:rsid w:val="0059758E"/>
    <w:rsid w:val="00597BEA"/>
    <w:rsid w:val="005A2BE3"/>
    <w:rsid w:val="005A6D8E"/>
    <w:rsid w:val="005B59F0"/>
    <w:rsid w:val="005B693D"/>
    <w:rsid w:val="005C285E"/>
    <w:rsid w:val="005C2A10"/>
    <w:rsid w:val="005C44C6"/>
    <w:rsid w:val="005D3B9C"/>
    <w:rsid w:val="005D5238"/>
    <w:rsid w:val="005D7D71"/>
    <w:rsid w:val="005E03BF"/>
    <w:rsid w:val="005E04B7"/>
    <w:rsid w:val="005E2368"/>
    <w:rsid w:val="005E238A"/>
    <w:rsid w:val="005E7049"/>
    <w:rsid w:val="005F2638"/>
    <w:rsid w:val="005F42ED"/>
    <w:rsid w:val="005F5B69"/>
    <w:rsid w:val="006012F0"/>
    <w:rsid w:val="00602CC2"/>
    <w:rsid w:val="00602DAC"/>
    <w:rsid w:val="006068C9"/>
    <w:rsid w:val="00607ACB"/>
    <w:rsid w:val="00613E7D"/>
    <w:rsid w:val="00615CB1"/>
    <w:rsid w:val="00623614"/>
    <w:rsid w:val="00640A65"/>
    <w:rsid w:val="00640CD0"/>
    <w:rsid w:val="00641004"/>
    <w:rsid w:val="00645172"/>
    <w:rsid w:val="0064733E"/>
    <w:rsid w:val="00647A4B"/>
    <w:rsid w:val="00650A54"/>
    <w:rsid w:val="00654BB7"/>
    <w:rsid w:val="00654CF2"/>
    <w:rsid w:val="00654E8F"/>
    <w:rsid w:val="006552B3"/>
    <w:rsid w:val="00656EC9"/>
    <w:rsid w:val="006624F5"/>
    <w:rsid w:val="00662FC3"/>
    <w:rsid w:val="0067106D"/>
    <w:rsid w:val="006726E2"/>
    <w:rsid w:val="00672DCB"/>
    <w:rsid w:val="006738DE"/>
    <w:rsid w:val="00676600"/>
    <w:rsid w:val="00677DA1"/>
    <w:rsid w:val="00680B1F"/>
    <w:rsid w:val="00685879"/>
    <w:rsid w:val="00687EE5"/>
    <w:rsid w:val="006910AB"/>
    <w:rsid w:val="00693695"/>
    <w:rsid w:val="00693827"/>
    <w:rsid w:val="00695954"/>
    <w:rsid w:val="006A0801"/>
    <w:rsid w:val="006A0F2A"/>
    <w:rsid w:val="006A5363"/>
    <w:rsid w:val="006A6EF9"/>
    <w:rsid w:val="006B0C34"/>
    <w:rsid w:val="006B3CCB"/>
    <w:rsid w:val="006B4301"/>
    <w:rsid w:val="006B51A2"/>
    <w:rsid w:val="006B7689"/>
    <w:rsid w:val="006B7A31"/>
    <w:rsid w:val="006C78C9"/>
    <w:rsid w:val="006D6689"/>
    <w:rsid w:val="006E6CBD"/>
    <w:rsid w:val="006F0536"/>
    <w:rsid w:val="006F0659"/>
    <w:rsid w:val="006F07F6"/>
    <w:rsid w:val="006F0EDB"/>
    <w:rsid w:val="006F4B2A"/>
    <w:rsid w:val="007013FC"/>
    <w:rsid w:val="00701818"/>
    <w:rsid w:val="00701A5A"/>
    <w:rsid w:val="00701F16"/>
    <w:rsid w:val="00712D0D"/>
    <w:rsid w:val="007146DD"/>
    <w:rsid w:val="00723098"/>
    <w:rsid w:val="00724895"/>
    <w:rsid w:val="007304DD"/>
    <w:rsid w:val="007333AB"/>
    <w:rsid w:val="007336D1"/>
    <w:rsid w:val="00733CCB"/>
    <w:rsid w:val="0073498F"/>
    <w:rsid w:val="00734E92"/>
    <w:rsid w:val="007361D1"/>
    <w:rsid w:val="007418B2"/>
    <w:rsid w:val="00745DE3"/>
    <w:rsid w:val="0075153C"/>
    <w:rsid w:val="007532E2"/>
    <w:rsid w:val="00754771"/>
    <w:rsid w:val="007558DA"/>
    <w:rsid w:val="007558FC"/>
    <w:rsid w:val="00756378"/>
    <w:rsid w:val="00762797"/>
    <w:rsid w:val="00762EBD"/>
    <w:rsid w:val="00765F1C"/>
    <w:rsid w:val="00766EDD"/>
    <w:rsid w:val="00767081"/>
    <w:rsid w:val="00767756"/>
    <w:rsid w:val="00767C51"/>
    <w:rsid w:val="007730BB"/>
    <w:rsid w:val="00775D5E"/>
    <w:rsid w:val="00784938"/>
    <w:rsid w:val="007855DA"/>
    <w:rsid w:val="00790D65"/>
    <w:rsid w:val="00795488"/>
    <w:rsid w:val="00796F3E"/>
    <w:rsid w:val="007971B8"/>
    <w:rsid w:val="007A48D0"/>
    <w:rsid w:val="007A7D4E"/>
    <w:rsid w:val="007B619E"/>
    <w:rsid w:val="007B6CD4"/>
    <w:rsid w:val="007C066F"/>
    <w:rsid w:val="007C4C9F"/>
    <w:rsid w:val="007C5192"/>
    <w:rsid w:val="007D2345"/>
    <w:rsid w:val="007D3079"/>
    <w:rsid w:val="007D5338"/>
    <w:rsid w:val="007E311A"/>
    <w:rsid w:val="007F0804"/>
    <w:rsid w:val="007F24DC"/>
    <w:rsid w:val="007F321F"/>
    <w:rsid w:val="007F45A4"/>
    <w:rsid w:val="007F5BB7"/>
    <w:rsid w:val="007F6D02"/>
    <w:rsid w:val="007F6F1C"/>
    <w:rsid w:val="00800727"/>
    <w:rsid w:val="00800AAE"/>
    <w:rsid w:val="0080346B"/>
    <w:rsid w:val="008113E1"/>
    <w:rsid w:val="008122C8"/>
    <w:rsid w:val="00814D63"/>
    <w:rsid w:val="00817968"/>
    <w:rsid w:val="00823A39"/>
    <w:rsid w:val="00825FD9"/>
    <w:rsid w:val="008315CE"/>
    <w:rsid w:val="00832A4D"/>
    <w:rsid w:val="008360B9"/>
    <w:rsid w:val="00843250"/>
    <w:rsid w:val="00845431"/>
    <w:rsid w:val="00851D5D"/>
    <w:rsid w:val="00856FEF"/>
    <w:rsid w:val="00860E4C"/>
    <w:rsid w:val="00861EC5"/>
    <w:rsid w:val="0086344F"/>
    <w:rsid w:val="008660FF"/>
    <w:rsid w:val="00875D28"/>
    <w:rsid w:val="0087605D"/>
    <w:rsid w:val="008767B9"/>
    <w:rsid w:val="00882D47"/>
    <w:rsid w:val="00893255"/>
    <w:rsid w:val="0089394F"/>
    <w:rsid w:val="00896243"/>
    <w:rsid w:val="008A09B9"/>
    <w:rsid w:val="008A376F"/>
    <w:rsid w:val="008A45E2"/>
    <w:rsid w:val="008A53B4"/>
    <w:rsid w:val="008A5929"/>
    <w:rsid w:val="008A7DCC"/>
    <w:rsid w:val="008A7F75"/>
    <w:rsid w:val="008B1C99"/>
    <w:rsid w:val="008B39D5"/>
    <w:rsid w:val="008B4E95"/>
    <w:rsid w:val="008C3EBE"/>
    <w:rsid w:val="008C5BD9"/>
    <w:rsid w:val="008C5DA8"/>
    <w:rsid w:val="008C6E10"/>
    <w:rsid w:val="008C7168"/>
    <w:rsid w:val="008D213E"/>
    <w:rsid w:val="008D787F"/>
    <w:rsid w:val="008E22B7"/>
    <w:rsid w:val="008E486A"/>
    <w:rsid w:val="0090130C"/>
    <w:rsid w:val="009036DB"/>
    <w:rsid w:val="00904366"/>
    <w:rsid w:val="00906DB0"/>
    <w:rsid w:val="0090785B"/>
    <w:rsid w:val="00910138"/>
    <w:rsid w:val="009125F4"/>
    <w:rsid w:val="00914B60"/>
    <w:rsid w:val="00916B1A"/>
    <w:rsid w:val="009176D3"/>
    <w:rsid w:val="009219ED"/>
    <w:rsid w:val="009259B4"/>
    <w:rsid w:val="00926CBF"/>
    <w:rsid w:val="00931F1E"/>
    <w:rsid w:val="00932C57"/>
    <w:rsid w:val="00933102"/>
    <w:rsid w:val="00933568"/>
    <w:rsid w:val="00936345"/>
    <w:rsid w:val="00937182"/>
    <w:rsid w:val="0094212B"/>
    <w:rsid w:val="0094247B"/>
    <w:rsid w:val="00946080"/>
    <w:rsid w:val="00946D8A"/>
    <w:rsid w:val="00951F59"/>
    <w:rsid w:val="0095207E"/>
    <w:rsid w:val="009522BE"/>
    <w:rsid w:val="009553B0"/>
    <w:rsid w:val="009614A3"/>
    <w:rsid w:val="00962DB5"/>
    <w:rsid w:val="00962E86"/>
    <w:rsid w:val="00963590"/>
    <w:rsid w:val="00972019"/>
    <w:rsid w:val="00972C3D"/>
    <w:rsid w:val="00975108"/>
    <w:rsid w:val="00976CE9"/>
    <w:rsid w:val="0098028C"/>
    <w:rsid w:val="00980B19"/>
    <w:rsid w:val="00981266"/>
    <w:rsid w:val="00984484"/>
    <w:rsid w:val="00986CA4"/>
    <w:rsid w:val="0099142B"/>
    <w:rsid w:val="0099155A"/>
    <w:rsid w:val="009935E9"/>
    <w:rsid w:val="00993DDF"/>
    <w:rsid w:val="00993FE6"/>
    <w:rsid w:val="00996FA1"/>
    <w:rsid w:val="0099768C"/>
    <w:rsid w:val="009A1976"/>
    <w:rsid w:val="009A313C"/>
    <w:rsid w:val="009A48F6"/>
    <w:rsid w:val="009A53CC"/>
    <w:rsid w:val="009A6A34"/>
    <w:rsid w:val="009A7FBD"/>
    <w:rsid w:val="009B0188"/>
    <w:rsid w:val="009B0B2F"/>
    <w:rsid w:val="009B28FE"/>
    <w:rsid w:val="009B7AC1"/>
    <w:rsid w:val="009C1007"/>
    <w:rsid w:val="009C64CC"/>
    <w:rsid w:val="009D2863"/>
    <w:rsid w:val="009D75A9"/>
    <w:rsid w:val="009E1506"/>
    <w:rsid w:val="009E3ADC"/>
    <w:rsid w:val="009E50FE"/>
    <w:rsid w:val="009E5A57"/>
    <w:rsid w:val="009E5F5A"/>
    <w:rsid w:val="009F1BA8"/>
    <w:rsid w:val="009F1CAB"/>
    <w:rsid w:val="009F4029"/>
    <w:rsid w:val="009F507F"/>
    <w:rsid w:val="00A01CD8"/>
    <w:rsid w:val="00A0258A"/>
    <w:rsid w:val="00A03065"/>
    <w:rsid w:val="00A036CA"/>
    <w:rsid w:val="00A10252"/>
    <w:rsid w:val="00A11EF7"/>
    <w:rsid w:val="00A141B8"/>
    <w:rsid w:val="00A149EF"/>
    <w:rsid w:val="00A1599C"/>
    <w:rsid w:val="00A17514"/>
    <w:rsid w:val="00A2382B"/>
    <w:rsid w:val="00A257EF"/>
    <w:rsid w:val="00A26E75"/>
    <w:rsid w:val="00A303E7"/>
    <w:rsid w:val="00A32E69"/>
    <w:rsid w:val="00A3717C"/>
    <w:rsid w:val="00A444FD"/>
    <w:rsid w:val="00A6183C"/>
    <w:rsid w:val="00A72C5C"/>
    <w:rsid w:val="00A74710"/>
    <w:rsid w:val="00A77152"/>
    <w:rsid w:val="00A95706"/>
    <w:rsid w:val="00A96A0A"/>
    <w:rsid w:val="00A9714D"/>
    <w:rsid w:val="00AA4744"/>
    <w:rsid w:val="00AA5816"/>
    <w:rsid w:val="00AB164A"/>
    <w:rsid w:val="00AB2C1B"/>
    <w:rsid w:val="00AB35CD"/>
    <w:rsid w:val="00AB5A62"/>
    <w:rsid w:val="00AC354E"/>
    <w:rsid w:val="00AD220E"/>
    <w:rsid w:val="00AD2FEE"/>
    <w:rsid w:val="00AD38D9"/>
    <w:rsid w:val="00AD6611"/>
    <w:rsid w:val="00AE7491"/>
    <w:rsid w:val="00AE7BC8"/>
    <w:rsid w:val="00AF359F"/>
    <w:rsid w:val="00AF755D"/>
    <w:rsid w:val="00B00435"/>
    <w:rsid w:val="00B01E20"/>
    <w:rsid w:val="00B05097"/>
    <w:rsid w:val="00B06FE9"/>
    <w:rsid w:val="00B1164A"/>
    <w:rsid w:val="00B12359"/>
    <w:rsid w:val="00B12CF6"/>
    <w:rsid w:val="00B14E3F"/>
    <w:rsid w:val="00B15663"/>
    <w:rsid w:val="00B226F4"/>
    <w:rsid w:val="00B2526F"/>
    <w:rsid w:val="00B26E84"/>
    <w:rsid w:val="00B26F7E"/>
    <w:rsid w:val="00B27CD7"/>
    <w:rsid w:val="00B27D01"/>
    <w:rsid w:val="00B320D9"/>
    <w:rsid w:val="00B33D54"/>
    <w:rsid w:val="00B42E16"/>
    <w:rsid w:val="00B43FD1"/>
    <w:rsid w:val="00B44EB4"/>
    <w:rsid w:val="00B45EA6"/>
    <w:rsid w:val="00B51D7F"/>
    <w:rsid w:val="00B52D01"/>
    <w:rsid w:val="00B537AE"/>
    <w:rsid w:val="00B5421C"/>
    <w:rsid w:val="00B54586"/>
    <w:rsid w:val="00B60691"/>
    <w:rsid w:val="00B6148C"/>
    <w:rsid w:val="00B619DC"/>
    <w:rsid w:val="00B621E3"/>
    <w:rsid w:val="00B64B97"/>
    <w:rsid w:val="00B65233"/>
    <w:rsid w:val="00B75D85"/>
    <w:rsid w:val="00B8071A"/>
    <w:rsid w:val="00B848DE"/>
    <w:rsid w:val="00B853BD"/>
    <w:rsid w:val="00B9024E"/>
    <w:rsid w:val="00B93721"/>
    <w:rsid w:val="00B96D2B"/>
    <w:rsid w:val="00BA05B9"/>
    <w:rsid w:val="00BA12E9"/>
    <w:rsid w:val="00BA1D9E"/>
    <w:rsid w:val="00BA391A"/>
    <w:rsid w:val="00BB0C8C"/>
    <w:rsid w:val="00BB24FB"/>
    <w:rsid w:val="00BB524A"/>
    <w:rsid w:val="00BB558B"/>
    <w:rsid w:val="00BB79FD"/>
    <w:rsid w:val="00BC3602"/>
    <w:rsid w:val="00BC3993"/>
    <w:rsid w:val="00BC7214"/>
    <w:rsid w:val="00BD12B5"/>
    <w:rsid w:val="00BD68F4"/>
    <w:rsid w:val="00BE3962"/>
    <w:rsid w:val="00BF2AA9"/>
    <w:rsid w:val="00BF56AF"/>
    <w:rsid w:val="00BF5C66"/>
    <w:rsid w:val="00BF679D"/>
    <w:rsid w:val="00C01AA0"/>
    <w:rsid w:val="00C10198"/>
    <w:rsid w:val="00C1266A"/>
    <w:rsid w:val="00C13178"/>
    <w:rsid w:val="00C146E1"/>
    <w:rsid w:val="00C16476"/>
    <w:rsid w:val="00C174EF"/>
    <w:rsid w:val="00C178C2"/>
    <w:rsid w:val="00C21BB9"/>
    <w:rsid w:val="00C2269D"/>
    <w:rsid w:val="00C25A8A"/>
    <w:rsid w:val="00C310CD"/>
    <w:rsid w:val="00C31381"/>
    <w:rsid w:val="00C33626"/>
    <w:rsid w:val="00C34808"/>
    <w:rsid w:val="00C41595"/>
    <w:rsid w:val="00C45715"/>
    <w:rsid w:val="00C4752B"/>
    <w:rsid w:val="00C518E1"/>
    <w:rsid w:val="00C60719"/>
    <w:rsid w:val="00C61DA5"/>
    <w:rsid w:val="00C6266A"/>
    <w:rsid w:val="00C63250"/>
    <w:rsid w:val="00C65D50"/>
    <w:rsid w:val="00C713D9"/>
    <w:rsid w:val="00C72AE9"/>
    <w:rsid w:val="00C76814"/>
    <w:rsid w:val="00C80B94"/>
    <w:rsid w:val="00C8251F"/>
    <w:rsid w:val="00C8680C"/>
    <w:rsid w:val="00C9364D"/>
    <w:rsid w:val="00C963B0"/>
    <w:rsid w:val="00CA21E4"/>
    <w:rsid w:val="00CA2C80"/>
    <w:rsid w:val="00CA6ED9"/>
    <w:rsid w:val="00CB0450"/>
    <w:rsid w:val="00CB0DA7"/>
    <w:rsid w:val="00CB2900"/>
    <w:rsid w:val="00CB74CD"/>
    <w:rsid w:val="00CB7B2A"/>
    <w:rsid w:val="00CC3258"/>
    <w:rsid w:val="00CD2C11"/>
    <w:rsid w:val="00CD35D7"/>
    <w:rsid w:val="00CD6749"/>
    <w:rsid w:val="00CD7419"/>
    <w:rsid w:val="00CD77F5"/>
    <w:rsid w:val="00CE440F"/>
    <w:rsid w:val="00CF40D1"/>
    <w:rsid w:val="00CF4668"/>
    <w:rsid w:val="00CF4B31"/>
    <w:rsid w:val="00CF7E8D"/>
    <w:rsid w:val="00CF7F03"/>
    <w:rsid w:val="00D00015"/>
    <w:rsid w:val="00D01CEB"/>
    <w:rsid w:val="00D06928"/>
    <w:rsid w:val="00D15AF6"/>
    <w:rsid w:val="00D17DBA"/>
    <w:rsid w:val="00D215F5"/>
    <w:rsid w:val="00D24E4E"/>
    <w:rsid w:val="00D32E21"/>
    <w:rsid w:val="00D33713"/>
    <w:rsid w:val="00D3382D"/>
    <w:rsid w:val="00D3494F"/>
    <w:rsid w:val="00D523DA"/>
    <w:rsid w:val="00D546DC"/>
    <w:rsid w:val="00D55B30"/>
    <w:rsid w:val="00D57123"/>
    <w:rsid w:val="00D6013C"/>
    <w:rsid w:val="00D6027F"/>
    <w:rsid w:val="00D609F9"/>
    <w:rsid w:val="00D61562"/>
    <w:rsid w:val="00D63971"/>
    <w:rsid w:val="00D63CF8"/>
    <w:rsid w:val="00D65251"/>
    <w:rsid w:val="00D660FE"/>
    <w:rsid w:val="00D670ED"/>
    <w:rsid w:val="00D70D95"/>
    <w:rsid w:val="00D70E5C"/>
    <w:rsid w:val="00D73F44"/>
    <w:rsid w:val="00D76242"/>
    <w:rsid w:val="00D77328"/>
    <w:rsid w:val="00D862E0"/>
    <w:rsid w:val="00D87963"/>
    <w:rsid w:val="00D87DF1"/>
    <w:rsid w:val="00D97566"/>
    <w:rsid w:val="00DA0846"/>
    <w:rsid w:val="00DC2167"/>
    <w:rsid w:val="00DC3743"/>
    <w:rsid w:val="00DC70CE"/>
    <w:rsid w:val="00DD0A3C"/>
    <w:rsid w:val="00DD47B9"/>
    <w:rsid w:val="00DD662B"/>
    <w:rsid w:val="00DD7104"/>
    <w:rsid w:val="00DD7121"/>
    <w:rsid w:val="00DE0531"/>
    <w:rsid w:val="00DE201B"/>
    <w:rsid w:val="00DE4B5E"/>
    <w:rsid w:val="00DE667C"/>
    <w:rsid w:val="00E004A1"/>
    <w:rsid w:val="00E03258"/>
    <w:rsid w:val="00E0399C"/>
    <w:rsid w:val="00E041EF"/>
    <w:rsid w:val="00E04AEC"/>
    <w:rsid w:val="00E103DF"/>
    <w:rsid w:val="00E12938"/>
    <w:rsid w:val="00E15CFB"/>
    <w:rsid w:val="00E1642F"/>
    <w:rsid w:val="00E16B27"/>
    <w:rsid w:val="00E176E4"/>
    <w:rsid w:val="00E23300"/>
    <w:rsid w:val="00E246A4"/>
    <w:rsid w:val="00E258A1"/>
    <w:rsid w:val="00E303F3"/>
    <w:rsid w:val="00E31A36"/>
    <w:rsid w:val="00E37186"/>
    <w:rsid w:val="00E37856"/>
    <w:rsid w:val="00E37DBD"/>
    <w:rsid w:val="00E419A6"/>
    <w:rsid w:val="00E44886"/>
    <w:rsid w:val="00E46458"/>
    <w:rsid w:val="00E50417"/>
    <w:rsid w:val="00E515D2"/>
    <w:rsid w:val="00E52E5E"/>
    <w:rsid w:val="00E61036"/>
    <w:rsid w:val="00E63481"/>
    <w:rsid w:val="00E66410"/>
    <w:rsid w:val="00E67B18"/>
    <w:rsid w:val="00E67F53"/>
    <w:rsid w:val="00E70569"/>
    <w:rsid w:val="00E71129"/>
    <w:rsid w:val="00E731AA"/>
    <w:rsid w:val="00E73213"/>
    <w:rsid w:val="00E82A47"/>
    <w:rsid w:val="00E90999"/>
    <w:rsid w:val="00E93C57"/>
    <w:rsid w:val="00E962BE"/>
    <w:rsid w:val="00E9771A"/>
    <w:rsid w:val="00EA1C7F"/>
    <w:rsid w:val="00EA3882"/>
    <w:rsid w:val="00EA6359"/>
    <w:rsid w:val="00EA6DE5"/>
    <w:rsid w:val="00EB1D28"/>
    <w:rsid w:val="00EB31C7"/>
    <w:rsid w:val="00EB3F67"/>
    <w:rsid w:val="00EB6D0A"/>
    <w:rsid w:val="00EC2B2F"/>
    <w:rsid w:val="00EC6C5C"/>
    <w:rsid w:val="00ED285C"/>
    <w:rsid w:val="00ED5E2E"/>
    <w:rsid w:val="00ED6E97"/>
    <w:rsid w:val="00ED7482"/>
    <w:rsid w:val="00EE2137"/>
    <w:rsid w:val="00EE3CFB"/>
    <w:rsid w:val="00EE4794"/>
    <w:rsid w:val="00EE4BB2"/>
    <w:rsid w:val="00EE55F9"/>
    <w:rsid w:val="00EE5CC8"/>
    <w:rsid w:val="00EE6333"/>
    <w:rsid w:val="00EF1952"/>
    <w:rsid w:val="00EF1CE3"/>
    <w:rsid w:val="00EF2E89"/>
    <w:rsid w:val="00EF6B66"/>
    <w:rsid w:val="00EF7FA4"/>
    <w:rsid w:val="00F01FEF"/>
    <w:rsid w:val="00F05C80"/>
    <w:rsid w:val="00F0713C"/>
    <w:rsid w:val="00F0791F"/>
    <w:rsid w:val="00F10E03"/>
    <w:rsid w:val="00F16F92"/>
    <w:rsid w:val="00F17AD6"/>
    <w:rsid w:val="00F247DC"/>
    <w:rsid w:val="00F25766"/>
    <w:rsid w:val="00F2789E"/>
    <w:rsid w:val="00F45715"/>
    <w:rsid w:val="00F55EBC"/>
    <w:rsid w:val="00F654AB"/>
    <w:rsid w:val="00F66073"/>
    <w:rsid w:val="00F66B4A"/>
    <w:rsid w:val="00F70F0C"/>
    <w:rsid w:val="00F744FB"/>
    <w:rsid w:val="00F76CE8"/>
    <w:rsid w:val="00F809A8"/>
    <w:rsid w:val="00F83A59"/>
    <w:rsid w:val="00F84A03"/>
    <w:rsid w:val="00F87068"/>
    <w:rsid w:val="00F870B8"/>
    <w:rsid w:val="00F932C5"/>
    <w:rsid w:val="00F96163"/>
    <w:rsid w:val="00FA34B1"/>
    <w:rsid w:val="00FA3959"/>
    <w:rsid w:val="00FA518F"/>
    <w:rsid w:val="00FB0573"/>
    <w:rsid w:val="00FB10C3"/>
    <w:rsid w:val="00FB1517"/>
    <w:rsid w:val="00FB1D84"/>
    <w:rsid w:val="00FB246D"/>
    <w:rsid w:val="00FB2497"/>
    <w:rsid w:val="00FB3AFD"/>
    <w:rsid w:val="00FB5913"/>
    <w:rsid w:val="00FB607B"/>
    <w:rsid w:val="00FB62AC"/>
    <w:rsid w:val="00FC109E"/>
    <w:rsid w:val="00FC1C98"/>
    <w:rsid w:val="00FC33B2"/>
    <w:rsid w:val="00FD2F83"/>
    <w:rsid w:val="00FD3F90"/>
    <w:rsid w:val="00FD60CB"/>
    <w:rsid w:val="00FE25BB"/>
    <w:rsid w:val="00FE33BC"/>
    <w:rsid w:val="00FE4313"/>
    <w:rsid w:val="00FF1EE9"/>
    <w:rsid w:val="00FF26AD"/>
    <w:rsid w:val="00FF3FA5"/>
    <w:rsid w:val="00FF749D"/>
    <w:rsid w:val="00FF76E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FEF"/>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C399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BC3993"/>
    <w:rPr>
      <w:rFonts w:cs="Times New Roman"/>
      <w:sz w:val="18"/>
      <w:szCs w:val="18"/>
    </w:rPr>
  </w:style>
  <w:style w:type="paragraph" w:styleId="Footer">
    <w:name w:val="footer"/>
    <w:basedOn w:val="Normal"/>
    <w:link w:val="FooterChar"/>
    <w:uiPriority w:val="99"/>
    <w:rsid w:val="00BC399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BC3993"/>
    <w:rPr>
      <w:rFonts w:cs="Times New Roman"/>
      <w:sz w:val="18"/>
      <w:szCs w:val="18"/>
    </w:rPr>
  </w:style>
  <w:style w:type="paragraph" w:styleId="BalloonText">
    <w:name w:val="Balloon Text"/>
    <w:basedOn w:val="Normal"/>
    <w:link w:val="BalloonTextChar"/>
    <w:uiPriority w:val="99"/>
    <w:semiHidden/>
    <w:rsid w:val="00562E63"/>
    <w:rPr>
      <w:sz w:val="18"/>
      <w:szCs w:val="18"/>
    </w:rPr>
  </w:style>
  <w:style w:type="character" w:customStyle="1" w:styleId="BalloonTextChar">
    <w:name w:val="Balloon Text Char"/>
    <w:basedOn w:val="DefaultParagraphFont"/>
    <w:link w:val="BalloonText"/>
    <w:uiPriority w:val="99"/>
    <w:semiHidden/>
    <w:locked/>
    <w:rsid w:val="006726E2"/>
    <w:rPr>
      <w:rFonts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114</TotalTime>
  <Pages>14</Pages>
  <Words>1241</Words>
  <Characters>7076</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在“两学一做”学习教育工作动员会上的讲话</dc:title>
  <dc:subject/>
  <dc:creator>oempc</dc:creator>
  <cp:keywords/>
  <dc:description/>
  <cp:lastModifiedBy>办公室</cp:lastModifiedBy>
  <cp:revision>34</cp:revision>
  <cp:lastPrinted>2016-05-05T23:49:00Z</cp:lastPrinted>
  <dcterms:created xsi:type="dcterms:W3CDTF">2016-05-05T09:37:00Z</dcterms:created>
  <dcterms:modified xsi:type="dcterms:W3CDTF">2016-06-13T00:41:00Z</dcterms:modified>
</cp:coreProperties>
</file>