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</w:rPr>
        <w:t>附件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：</w:t>
      </w:r>
    </w:p>
    <w:p>
      <w:pPr>
        <w:spacing w:line="560" w:lineRule="exact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</w:p>
    <w:p>
      <w:pPr>
        <w:spacing w:line="520" w:lineRule="exact"/>
        <w:ind w:firstLine="883" w:firstLineChars="200"/>
        <w:jc w:val="center"/>
        <w:rPr>
          <w:rFonts w:ascii="宋体" w:hAnsi="宋体" w:cs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cs="宋体"/>
          <w:b/>
          <w:bCs/>
          <w:sz w:val="44"/>
          <w:szCs w:val="44"/>
        </w:rPr>
        <w:t>2020年度驻马店市教育科学规划课题培训线上视频学习方法指南</w:t>
      </w:r>
    </w:p>
    <w:bookmarkEnd w:id="0"/>
    <w:p>
      <w:pPr>
        <w:rPr>
          <w:rFonts w:hint="eastAsia" w:ascii="宋体" w:hAnsi="宋体"/>
          <w:b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方式1：人人通空间观看课题研究视频的流程</w:t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1.手机端下载“人人通空间”，可以扫码下方的二维码进行下载，也可以在手机商城里搜索“人人通空间”进行下载。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352800" cy="1092200"/>
            <wp:effectExtent l="0" t="0" r="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2.下载完成之后，点开输入账号密码（电教部门下发，向学校云平台管理员索取）进行登录。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628775" cy="2780030"/>
            <wp:effectExtent l="0" t="0" r="952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3.登录之后，在首页位置下方的导航栏中点“工作”，进入“工作”界面之后往下滑动，找到“云课堂”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830705" cy="3143250"/>
            <wp:effectExtent l="0" t="0" r="1714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 xml:space="preserve">    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847850" cy="3227070"/>
            <wp:effectExtent l="0" t="0" r="0" b="1143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4.进入“云课堂”的首页位置，点“课题研究”，则该分类下的视频即为本次学习的内容。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981200" cy="3464560"/>
            <wp:effectExtent l="0" t="0" r="0" b="254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 xml:space="preserve">   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998345" cy="3438525"/>
            <wp:effectExtent l="0" t="0" r="19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方式2，web端观看流程：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1.登录驻马店教育云平台：</w:t>
      </w:r>
      <w:r>
        <w:fldChar w:fldCharType="begin"/>
      </w:r>
      <w:r>
        <w:instrText xml:space="preserve"> HYPERLINK "http://www.zmdedu.cn" </w:instrText>
      </w:r>
      <w:r>
        <w:fldChar w:fldCharType="separate"/>
      </w:r>
      <w:r>
        <w:rPr>
          <w:rStyle w:val="4"/>
          <w:rFonts w:hint="eastAsia" w:ascii="宋体" w:hAnsi="宋体"/>
          <w:sz w:val="28"/>
          <w:szCs w:val="28"/>
        </w:rPr>
        <w:t>www.zmdedu.cn</w: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，然后在右上角输入账号密码登录，或用人人通空间进行扫描登录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74310" cy="1774190"/>
            <wp:effectExtent l="0" t="0" r="2540" b="165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2.在导航栏中点“更多”下方的“应用”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74310" cy="1926590"/>
            <wp:effectExtent l="0" t="0" r="254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3.进入“应用”之后，点“智慧研训”中的“云课堂”，然后点左侧云课堂下方的“进入应用”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74310" cy="2012315"/>
            <wp:effectExtent l="0" t="0" r="2540" b="698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74310" cy="3168015"/>
            <wp:effectExtent l="0" t="0" r="2540" b="1333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4.进入之后点“课堂研究”，则该分类下的视频即为本次需要学习的内容。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73040" cy="3562350"/>
            <wp:effectExtent l="0" t="0" r="381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45105"/>
    <w:rsid w:val="7434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2020-10-12T07:38:00Z</dcterms:created>
  <dc:creator>余生只会浪</dc:creator>
  <cp:lastModifiedBy>余生只会浪</cp:lastModifiedBy>
  <dcterms:modified xsi:type="dcterms:W3CDTF">2020-10-12T07:39:18Z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